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CC" w:rsidRDefault="009E6BCC" w:rsidP="009E6BCC">
      <w:pPr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560705" cy="800100"/>
            <wp:effectExtent l="0" t="0" r="0" b="0"/>
            <wp:wrapTopAndBottom/>
            <wp:docPr id="2" name="Picture 2" descr="Srbija-mali-gr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bija-mali-grb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4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7" r="-27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6BCC" w:rsidRPr="007341B6" w:rsidRDefault="009E6BCC" w:rsidP="009E6BCC">
      <w:pPr>
        <w:rPr>
          <w:rFonts w:ascii="Arial" w:hAnsi="Arial" w:cs="Arial"/>
          <w:b/>
          <w:sz w:val="22"/>
          <w:szCs w:val="22"/>
          <w:lang w:val="sr-Cyrl-CS"/>
        </w:rPr>
      </w:pPr>
      <w:r w:rsidRPr="007341B6">
        <w:rPr>
          <w:rFonts w:ascii="Arial" w:hAnsi="Arial" w:cs="Arial"/>
          <w:b/>
          <w:sz w:val="22"/>
          <w:szCs w:val="22"/>
          <w:lang w:val="sr-Cyrl-CS"/>
        </w:rPr>
        <w:t>Музичка школа</w:t>
      </w:r>
    </w:p>
    <w:p w:rsidR="009E6BCC" w:rsidRPr="007341B6" w:rsidRDefault="009E6BCC" w:rsidP="009E6BCC">
      <w:pPr>
        <w:rPr>
          <w:rFonts w:ascii="Arial" w:hAnsi="Arial" w:cs="Arial"/>
          <w:b/>
          <w:sz w:val="22"/>
          <w:szCs w:val="22"/>
          <w:lang w:val="sr-Cyrl-CS"/>
        </w:rPr>
      </w:pPr>
      <w:r w:rsidRPr="007341B6">
        <w:rPr>
          <w:rFonts w:ascii="Arial" w:hAnsi="Arial" w:cs="Arial"/>
          <w:b/>
          <w:sz w:val="22"/>
          <w:szCs w:val="22"/>
          <w:lang w:val="sr-Cyrl-CS"/>
        </w:rPr>
        <w:t>„др Милоје Милојевић“</w:t>
      </w:r>
    </w:p>
    <w:p w:rsidR="009E6BCC" w:rsidRPr="003D10A7" w:rsidRDefault="009E6BCC" w:rsidP="009E6BCC">
      <w:pPr>
        <w:rPr>
          <w:rFonts w:ascii="Arial" w:hAnsi="Arial" w:cs="Arial"/>
          <w:b/>
          <w:sz w:val="22"/>
          <w:szCs w:val="22"/>
          <w:lang/>
        </w:rPr>
      </w:pPr>
      <w:r w:rsidRPr="007341B6">
        <w:rPr>
          <w:rFonts w:ascii="Arial" w:hAnsi="Arial" w:cs="Arial"/>
          <w:b/>
          <w:sz w:val="22"/>
          <w:szCs w:val="22"/>
          <w:lang w:val="sr-Cyrl-CS"/>
        </w:rPr>
        <w:t>Бр</w:t>
      </w:r>
      <w:r w:rsidRPr="007341B6">
        <w:rPr>
          <w:rFonts w:ascii="Arial" w:hAnsi="Arial" w:cs="Arial"/>
          <w:b/>
          <w:sz w:val="22"/>
          <w:szCs w:val="22"/>
          <w:lang w:val="sr-Latn-CS"/>
        </w:rPr>
        <w:t xml:space="preserve">oj: </w:t>
      </w:r>
      <w:r>
        <w:rPr>
          <w:rFonts w:ascii="Arial" w:hAnsi="Arial" w:cs="Arial"/>
          <w:b/>
          <w:sz w:val="22"/>
          <w:szCs w:val="22"/>
          <w:lang/>
        </w:rPr>
        <w:t>1007</w:t>
      </w:r>
    </w:p>
    <w:p w:rsidR="009E6BCC" w:rsidRPr="007341B6" w:rsidRDefault="009E6BCC" w:rsidP="009E6BCC">
      <w:pPr>
        <w:rPr>
          <w:rFonts w:ascii="Arial" w:hAnsi="Arial" w:cs="Arial"/>
          <w:b/>
          <w:sz w:val="22"/>
          <w:szCs w:val="22"/>
        </w:rPr>
      </w:pPr>
      <w:r w:rsidRPr="007341B6">
        <w:rPr>
          <w:rFonts w:ascii="Arial" w:hAnsi="Arial" w:cs="Arial"/>
          <w:b/>
          <w:sz w:val="22"/>
          <w:szCs w:val="22"/>
          <w:lang w:val="sr-Cyrl-CS"/>
        </w:rPr>
        <w:t xml:space="preserve">Датум: </w:t>
      </w:r>
      <w:r>
        <w:rPr>
          <w:rFonts w:ascii="Arial" w:hAnsi="Arial" w:cs="Arial"/>
          <w:b/>
          <w:sz w:val="22"/>
          <w:szCs w:val="22"/>
          <w:lang w:val="ru-RU"/>
        </w:rPr>
        <w:t>22</w:t>
      </w:r>
      <w:r w:rsidRPr="007341B6">
        <w:rPr>
          <w:rFonts w:ascii="Arial" w:hAnsi="Arial" w:cs="Arial"/>
          <w:b/>
          <w:sz w:val="22"/>
          <w:szCs w:val="22"/>
          <w:lang w:val="sr-Cyrl-CS"/>
        </w:rPr>
        <w:t>.07.201</w:t>
      </w:r>
      <w:r w:rsidRPr="007341B6">
        <w:rPr>
          <w:rFonts w:ascii="Arial" w:hAnsi="Arial" w:cs="Arial"/>
          <w:b/>
          <w:sz w:val="22"/>
          <w:szCs w:val="22"/>
          <w:lang/>
        </w:rPr>
        <w:t>9</w:t>
      </w:r>
      <w:r w:rsidRPr="007341B6">
        <w:rPr>
          <w:rFonts w:ascii="Arial" w:hAnsi="Arial" w:cs="Arial"/>
          <w:b/>
          <w:sz w:val="22"/>
          <w:szCs w:val="22"/>
          <w:lang w:val="sr-Cyrl-CS"/>
        </w:rPr>
        <w:t>.године</w:t>
      </w:r>
    </w:p>
    <w:p w:rsidR="009E6BCC" w:rsidRPr="007341B6" w:rsidRDefault="009E6BCC" w:rsidP="009E6BCC">
      <w:pPr>
        <w:rPr>
          <w:rFonts w:ascii="Arial" w:hAnsi="Arial" w:cs="Arial"/>
          <w:b/>
          <w:sz w:val="22"/>
          <w:szCs w:val="22"/>
          <w:lang w:val="sr-Cyrl-CS"/>
        </w:rPr>
      </w:pPr>
      <w:r w:rsidRPr="007341B6">
        <w:rPr>
          <w:rFonts w:ascii="Arial" w:hAnsi="Arial" w:cs="Arial"/>
          <w:b/>
          <w:sz w:val="22"/>
          <w:szCs w:val="22"/>
          <w:lang w:val="sr-Cyrl-CS"/>
        </w:rPr>
        <w:t>Адреса: Ул. Кнеза Милоша, број 5</w:t>
      </w:r>
    </w:p>
    <w:p w:rsidR="009E6BCC" w:rsidRPr="007341B6" w:rsidRDefault="009E6BCC" w:rsidP="009E6BCC">
      <w:pPr>
        <w:rPr>
          <w:rFonts w:ascii="Arial" w:hAnsi="Arial" w:cs="Arial"/>
          <w:b/>
          <w:sz w:val="22"/>
          <w:szCs w:val="22"/>
          <w:lang w:val="sr-Cyrl-CS"/>
        </w:rPr>
      </w:pPr>
      <w:r w:rsidRPr="007341B6">
        <w:rPr>
          <w:rFonts w:ascii="Arial" w:hAnsi="Arial" w:cs="Arial"/>
          <w:b/>
          <w:sz w:val="22"/>
          <w:szCs w:val="22"/>
          <w:lang w:val="sr-Cyrl-CS"/>
        </w:rPr>
        <w:t>К р а г у ј е в а ц</w:t>
      </w:r>
    </w:p>
    <w:p w:rsidR="009E6BCC" w:rsidRPr="007341B6" w:rsidRDefault="009E6BCC" w:rsidP="009E6BCC">
      <w:pPr>
        <w:rPr>
          <w:rFonts w:ascii="Arial" w:hAnsi="Arial" w:cs="Arial"/>
          <w:sz w:val="22"/>
          <w:szCs w:val="22"/>
          <w:lang/>
        </w:rPr>
      </w:pPr>
    </w:p>
    <w:p w:rsidR="009E6BCC" w:rsidRPr="007341B6" w:rsidRDefault="009E6BCC" w:rsidP="009E6BCC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7341B6">
        <w:rPr>
          <w:rFonts w:ascii="Arial" w:hAnsi="Arial" w:cs="Arial"/>
          <w:sz w:val="22"/>
          <w:szCs w:val="22"/>
          <w:lang w:val="sr-Cyrl-CS"/>
        </w:rPr>
        <w:t>Директор Светлана Стојилковић, Музичке школе „др Милоје Милојевић“ из Крагујевца, ул Кнеза Милоша,  број 5.  на основу члана 103 Статута Музичке школе „др Милоје Милоијевић“ из Крагујевца,</w:t>
      </w:r>
      <w:r w:rsidRPr="007341B6">
        <w:rPr>
          <w:rFonts w:ascii="Arial" w:hAnsi="Arial" w:cs="Arial"/>
          <w:sz w:val="22"/>
          <w:szCs w:val="22"/>
          <w:lang/>
        </w:rPr>
        <w:t xml:space="preserve"> члана </w:t>
      </w:r>
      <w:r w:rsidRPr="007341B6">
        <w:rPr>
          <w:rFonts w:ascii="Arial" w:hAnsi="Arial" w:cs="Arial"/>
          <w:sz w:val="22"/>
          <w:szCs w:val="22"/>
          <w:lang w:val="sr-Cyrl-CS"/>
        </w:rPr>
        <w:t>107. став 3.</w:t>
      </w:r>
      <w:r w:rsidRPr="007341B6">
        <w:rPr>
          <w:rFonts w:ascii="Arial" w:hAnsi="Arial" w:cs="Arial"/>
          <w:sz w:val="22"/>
          <w:szCs w:val="22"/>
          <w:lang/>
        </w:rPr>
        <w:t xml:space="preserve">и  </w:t>
      </w:r>
      <w:r w:rsidRPr="007341B6">
        <w:rPr>
          <w:rFonts w:ascii="Arial" w:hAnsi="Arial" w:cs="Arial"/>
          <w:sz w:val="22"/>
          <w:szCs w:val="22"/>
          <w:lang w:val="sr-Cyrl-CS"/>
        </w:rPr>
        <w:t>члана</w:t>
      </w:r>
      <w:r w:rsidRPr="007341B6">
        <w:rPr>
          <w:rFonts w:ascii="Arial" w:hAnsi="Arial" w:cs="Arial"/>
          <w:sz w:val="22"/>
          <w:szCs w:val="22"/>
          <w:lang w:val="ru-RU"/>
        </w:rPr>
        <w:t>108</w:t>
      </w:r>
      <w:r w:rsidRPr="007341B6">
        <w:rPr>
          <w:rFonts w:ascii="Arial" w:hAnsi="Arial" w:cs="Arial"/>
          <w:sz w:val="22"/>
          <w:szCs w:val="22"/>
          <w:lang w:val="sr-Cyrl-CS"/>
        </w:rPr>
        <w:t>. Закона о јавним набавкама (</w:t>
      </w:r>
      <w:r w:rsidRPr="007341B6">
        <w:rPr>
          <w:rFonts w:ascii="Arial" w:hAnsi="Arial" w:cs="Arial"/>
          <w:sz w:val="22"/>
          <w:szCs w:val="22"/>
          <w:lang/>
        </w:rPr>
        <w:t>„</w:t>
      </w:r>
      <w:r w:rsidRPr="007341B6">
        <w:rPr>
          <w:rFonts w:ascii="Arial" w:hAnsi="Arial" w:cs="Arial"/>
          <w:sz w:val="22"/>
          <w:szCs w:val="22"/>
          <w:lang w:val="sr-Cyrl-CS"/>
        </w:rPr>
        <w:t>Службени гласник Р</w:t>
      </w:r>
      <w:r w:rsidRPr="007341B6">
        <w:rPr>
          <w:rFonts w:ascii="Arial" w:hAnsi="Arial" w:cs="Arial"/>
          <w:sz w:val="22"/>
          <w:szCs w:val="22"/>
          <w:lang/>
        </w:rPr>
        <w:t xml:space="preserve">епублике </w:t>
      </w:r>
      <w:r w:rsidRPr="007341B6">
        <w:rPr>
          <w:rFonts w:ascii="Arial" w:hAnsi="Arial" w:cs="Arial"/>
          <w:sz w:val="22"/>
          <w:szCs w:val="22"/>
          <w:lang w:val="sr-Cyrl-CS"/>
        </w:rPr>
        <w:t>С</w:t>
      </w:r>
      <w:r w:rsidRPr="007341B6">
        <w:rPr>
          <w:rFonts w:ascii="Arial" w:hAnsi="Arial" w:cs="Arial"/>
          <w:sz w:val="22"/>
          <w:szCs w:val="22"/>
          <w:lang/>
        </w:rPr>
        <w:t xml:space="preserve">рбије“, </w:t>
      </w:r>
      <w:r w:rsidRPr="007341B6">
        <w:rPr>
          <w:rFonts w:ascii="Arial" w:hAnsi="Arial" w:cs="Arial"/>
          <w:sz w:val="22"/>
          <w:szCs w:val="22"/>
          <w:lang w:val="sr-Cyrl-CS"/>
        </w:rPr>
        <w:t xml:space="preserve">број </w:t>
      </w:r>
      <w:r w:rsidRPr="007341B6">
        <w:rPr>
          <w:rFonts w:ascii="Arial" w:hAnsi="Arial" w:cs="Arial"/>
          <w:sz w:val="22"/>
          <w:szCs w:val="22"/>
          <w:lang w:val="ru-RU"/>
        </w:rPr>
        <w:t>124</w:t>
      </w:r>
      <w:r w:rsidRPr="007341B6">
        <w:rPr>
          <w:rFonts w:ascii="Arial" w:hAnsi="Arial" w:cs="Arial"/>
          <w:sz w:val="22"/>
          <w:szCs w:val="22"/>
          <w:lang w:val="sr-Cyrl-CS"/>
        </w:rPr>
        <w:t>/</w:t>
      </w:r>
      <w:r w:rsidRPr="007341B6">
        <w:rPr>
          <w:rFonts w:ascii="Arial" w:hAnsi="Arial" w:cs="Arial"/>
          <w:sz w:val="22"/>
          <w:szCs w:val="22"/>
          <w:lang w:val="ru-RU"/>
        </w:rPr>
        <w:t>12, 14/2015 и 68/2015</w:t>
      </w:r>
      <w:r w:rsidRPr="007341B6">
        <w:rPr>
          <w:rFonts w:ascii="Arial" w:hAnsi="Arial" w:cs="Arial"/>
          <w:sz w:val="22"/>
          <w:szCs w:val="22"/>
          <w:lang w:val="sr-Cyrl-CS"/>
        </w:rPr>
        <w:t>) и Извештаја Комисије за јавну наба</w:t>
      </w:r>
      <w:r w:rsidRPr="007341B6">
        <w:rPr>
          <w:rFonts w:ascii="Arial" w:hAnsi="Arial" w:cs="Arial"/>
          <w:sz w:val="22"/>
          <w:szCs w:val="22"/>
          <w:lang/>
        </w:rPr>
        <w:t>в</w:t>
      </w:r>
      <w:r w:rsidRPr="007341B6">
        <w:rPr>
          <w:rFonts w:ascii="Arial" w:hAnsi="Arial" w:cs="Arial"/>
          <w:sz w:val="22"/>
          <w:szCs w:val="22"/>
          <w:lang w:val="sr-Cyrl-CS"/>
        </w:rPr>
        <w:t xml:space="preserve">ку од </w:t>
      </w:r>
      <w:r w:rsidRPr="007341B6">
        <w:rPr>
          <w:rFonts w:ascii="Arial" w:hAnsi="Arial" w:cs="Arial"/>
          <w:sz w:val="22"/>
          <w:szCs w:val="22"/>
        </w:rPr>
        <w:t>28</w:t>
      </w:r>
      <w:r w:rsidRPr="007341B6">
        <w:rPr>
          <w:rFonts w:ascii="Arial" w:hAnsi="Arial" w:cs="Arial"/>
          <w:sz w:val="22"/>
          <w:szCs w:val="22"/>
          <w:lang w:val="sr-Cyrl-CS"/>
        </w:rPr>
        <w:t>.</w:t>
      </w:r>
      <w:r w:rsidRPr="007341B6">
        <w:rPr>
          <w:rFonts w:ascii="Arial" w:hAnsi="Arial" w:cs="Arial"/>
          <w:sz w:val="22"/>
          <w:szCs w:val="22"/>
          <w:lang w:val="ru-RU"/>
        </w:rPr>
        <w:t>0</w:t>
      </w:r>
      <w:r w:rsidRPr="007341B6">
        <w:rPr>
          <w:rFonts w:ascii="Arial" w:hAnsi="Arial" w:cs="Arial"/>
          <w:sz w:val="22"/>
          <w:szCs w:val="22"/>
        </w:rPr>
        <w:t>3</w:t>
      </w:r>
      <w:r w:rsidRPr="007341B6">
        <w:rPr>
          <w:rFonts w:ascii="Arial" w:hAnsi="Arial" w:cs="Arial"/>
          <w:sz w:val="22"/>
          <w:szCs w:val="22"/>
          <w:lang w:val="sr-Cyrl-CS"/>
        </w:rPr>
        <w:t>.201</w:t>
      </w:r>
      <w:r w:rsidRPr="007341B6">
        <w:rPr>
          <w:rFonts w:ascii="Arial" w:hAnsi="Arial" w:cs="Arial"/>
          <w:sz w:val="22"/>
          <w:szCs w:val="22"/>
        </w:rPr>
        <w:t>9</w:t>
      </w:r>
      <w:r w:rsidRPr="007341B6">
        <w:rPr>
          <w:rFonts w:ascii="Arial" w:hAnsi="Arial" w:cs="Arial"/>
          <w:sz w:val="22"/>
          <w:szCs w:val="22"/>
          <w:lang w:val="sr-Cyrl-CS"/>
        </w:rPr>
        <w:t>.године  доноси</w:t>
      </w:r>
    </w:p>
    <w:p w:rsidR="009E6BCC" w:rsidRPr="007341B6" w:rsidRDefault="009E6BCC" w:rsidP="009E6BCC">
      <w:pPr>
        <w:rPr>
          <w:rFonts w:ascii="Arial" w:hAnsi="Arial" w:cs="Arial"/>
          <w:sz w:val="22"/>
          <w:szCs w:val="22"/>
          <w:lang/>
        </w:rPr>
      </w:pPr>
    </w:p>
    <w:p w:rsidR="009E6BCC" w:rsidRPr="009E6BCC" w:rsidRDefault="009E6BCC" w:rsidP="009E6BCC">
      <w:pPr>
        <w:pStyle w:val="Heading1"/>
        <w:spacing w:after="100" w:afterAutospacing="1"/>
        <w:jc w:val="center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  <w:r w:rsidRPr="009E6BCC">
        <w:rPr>
          <w:rFonts w:ascii="Arial" w:hAnsi="Arial" w:cs="Arial"/>
          <w:color w:val="000000" w:themeColor="text1"/>
          <w:sz w:val="22"/>
          <w:szCs w:val="22"/>
        </w:rPr>
        <w:t>ОДЛУКУ</w:t>
      </w:r>
    </w:p>
    <w:p w:rsidR="001615A5" w:rsidRDefault="001615A5" w:rsidP="001615A5">
      <w:pPr>
        <w:pStyle w:val="Heading1"/>
        <w:spacing w:before="0" w:line="240" w:lineRule="auto"/>
        <w:jc w:val="center"/>
        <w:rPr>
          <w:rFonts w:ascii="Arial" w:hAnsi="Arial" w:cs="Arial"/>
          <w:color w:val="000000" w:themeColor="text1"/>
          <w:sz w:val="22"/>
          <w:szCs w:val="22"/>
          <w:lang/>
        </w:rPr>
      </w:pPr>
      <w:r>
        <w:rPr>
          <w:rFonts w:ascii="Arial" w:hAnsi="Arial" w:cs="Arial"/>
          <w:color w:val="000000" w:themeColor="text1"/>
          <w:sz w:val="22"/>
          <w:szCs w:val="22"/>
          <w:lang/>
        </w:rPr>
        <w:t xml:space="preserve">о </w:t>
      </w:r>
      <w:r w:rsidR="009E6BCC" w:rsidRPr="009E6BCC">
        <w:rPr>
          <w:rFonts w:ascii="Arial" w:hAnsi="Arial" w:cs="Arial"/>
          <w:color w:val="000000" w:themeColor="text1"/>
          <w:sz w:val="22"/>
          <w:szCs w:val="22"/>
          <w:lang/>
        </w:rPr>
        <w:t xml:space="preserve">исправци Одлуке број 985  од 15.07.2019. године, </w:t>
      </w:r>
      <w:r w:rsidR="009E6BCC" w:rsidRPr="009E6BCC">
        <w:rPr>
          <w:rFonts w:ascii="Arial" w:hAnsi="Arial" w:cs="Arial"/>
          <w:color w:val="000000" w:themeColor="text1"/>
          <w:sz w:val="22"/>
          <w:szCs w:val="22"/>
        </w:rPr>
        <w:t>о</w:t>
      </w:r>
      <w:r>
        <w:rPr>
          <w:rFonts w:ascii="Arial" w:hAnsi="Arial" w:cs="Arial"/>
          <w:color w:val="000000" w:themeColor="text1"/>
          <w:sz w:val="22"/>
          <w:szCs w:val="22"/>
          <w:lang/>
        </w:rPr>
        <w:t xml:space="preserve"> </w:t>
      </w:r>
      <w:r w:rsidR="009E6BCC" w:rsidRPr="009E6BCC">
        <w:rPr>
          <w:rFonts w:ascii="Arial" w:hAnsi="Arial" w:cs="Arial"/>
          <w:color w:val="000000" w:themeColor="text1"/>
          <w:sz w:val="22"/>
          <w:szCs w:val="22"/>
        </w:rPr>
        <w:t>д</w:t>
      </w:r>
      <w:r w:rsidR="009E6BCC" w:rsidRPr="009E6BCC">
        <w:rPr>
          <w:rFonts w:ascii="Arial" w:hAnsi="Arial" w:cs="Arial"/>
          <w:color w:val="000000" w:themeColor="text1"/>
          <w:sz w:val="22"/>
          <w:szCs w:val="22"/>
          <w:lang/>
        </w:rPr>
        <w:t>од</w:t>
      </w:r>
      <w:proofErr w:type="spellStart"/>
      <w:r w:rsidR="009E6BCC" w:rsidRPr="009E6BCC">
        <w:rPr>
          <w:rFonts w:ascii="Arial" w:hAnsi="Arial" w:cs="Arial"/>
          <w:color w:val="000000" w:themeColor="text1"/>
          <w:sz w:val="22"/>
          <w:szCs w:val="22"/>
        </w:rPr>
        <w:t>ели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/>
        </w:rPr>
        <w:t xml:space="preserve"> </w:t>
      </w:r>
      <w:proofErr w:type="spellStart"/>
      <w:r w:rsidR="009E6BCC" w:rsidRPr="009E6BCC">
        <w:rPr>
          <w:rFonts w:ascii="Arial" w:hAnsi="Arial" w:cs="Arial"/>
          <w:color w:val="000000" w:themeColor="text1"/>
          <w:sz w:val="22"/>
          <w:szCs w:val="22"/>
        </w:rPr>
        <w:t>уговора</w:t>
      </w:r>
      <w:proofErr w:type="spellEnd"/>
      <w:r w:rsidR="009E6BCC" w:rsidRPr="009E6BCC">
        <w:rPr>
          <w:rFonts w:ascii="Arial" w:hAnsi="Arial" w:cs="Arial"/>
          <w:color w:val="000000" w:themeColor="text1"/>
          <w:sz w:val="22"/>
          <w:szCs w:val="22"/>
          <w:lang/>
        </w:rPr>
        <w:t xml:space="preserve"> </w:t>
      </w:r>
    </w:p>
    <w:p w:rsidR="009E6BCC" w:rsidRDefault="009E6BCC" w:rsidP="001615A5">
      <w:pPr>
        <w:pStyle w:val="Heading1"/>
        <w:spacing w:before="0" w:line="240" w:lineRule="auto"/>
        <w:jc w:val="center"/>
        <w:rPr>
          <w:rFonts w:ascii="Arial" w:hAnsi="Arial" w:cs="Arial"/>
          <w:color w:val="000000" w:themeColor="text1"/>
          <w:sz w:val="22"/>
          <w:szCs w:val="22"/>
          <w:lang/>
        </w:rPr>
      </w:pPr>
      <w:r w:rsidRPr="009E6BCC">
        <w:rPr>
          <w:rFonts w:ascii="Arial" w:hAnsi="Arial" w:cs="Arial"/>
          <w:color w:val="000000" w:themeColor="text1"/>
          <w:sz w:val="22"/>
          <w:szCs w:val="22"/>
          <w:lang/>
        </w:rPr>
        <w:t>за услугу сервисирања рачунара</w:t>
      </w:r>
    </w:p>
    <w:p w:rsidR="001615A5" w:rsidRPr="001615A5" w:rsidRDefault="001615A5" w:rsidP="001615A5">
      <w:pPr>
        <w:pStyle w:val="BodyText"/>
        <w:rPr>
          <w:lang w:eastAsia="ar-SA"/>
        </w:rPr>
      </w:pPr>
    </w:p>
    <w:p w:rsidR="009E6BCC" w:rsidRDefault="009E6BCC" w:rsidP="009E6BCC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7341B6">
        <w:rPr>
          <w:rFonts w:ascii="Arial" w:hAnsi="Arial" w:cs="Arial"/>
          <w:sz w:val="22"/>
          <w:szCs w:val="22"/>
          <w:lang/>
        </w:rPr>
        <w:t>У одлуци број 985 од 15.07.2019. године, грешком је у образложењу, у делу текста уписан износ од 50.000,00 динара у тексту: „</w:t>
      </w:r>
      <w:r w:rsidRPr="007341B6">
        <w:rPr>
          <w:rFonts w:ascii="Arial" w:hAnsi="Arial" w:cs="Arial"/>
          <w:sz w:val="22"/>
          <w:szCs w:val="22"/>
          <w:lang w:val="sr-Cyrl-CS"/>
        </w:rPr>
        <w:t>Процењена вредност јавне набавке–</w:t>
      </w:r>
      <w:r w:rsidRPr="007341B6">
        <w:rPr>
          <w:rFonts w:ascii="Arial" w:hAnsi="Arial" w:cs="Arial"/>
          <w:sz w:val="22"/>
          <w:szCs w:val="22"/>
        </w:rPr>
        <w:t xml:space="preserve">услуга сервисирања рачунара </w:t>
      </w:r>
      <w:r w:rsidRPr="007341B6">
        <w:rPr>
          <w:rFonts w:ascii="Arial" w:hAnsi="Arial" w:cs="Arial"/>
          <w:sz w:val="22"/>
          <w:szCs w:val="22"/>
          <w:lang w:val="sr-Cyrl-CS"/>
        </w:rPr>
        <w:t xml:space="preserve"> Музичке школе „др Милоје Милојевић“ из Крагујевца  износи: 50.000,00  динара без ПДВ-а.“, а треба да стоји: </w:t>
      </w:r>
    </w:p>
    <w:p w:rsidR="001615A5" w:rsidRPr="007341B6" w:rsidRDefault="001615A5" w:rsidP="009E6BCC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E6BCC" w:rsidRPr="007341B6" w:rsidRDefault="009E6BCC" w:rsidP="009E6BC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/>
        </w:rPr>
      </w:pPr>
      <w:r w:rsidRPr="007341B6">
        <w:rPr>
          <w:rFonts w:ascii="Arial" w:hAnsi="Arial" w:cs="Arial"/>
          <w:b/>
          <w:sz w:val="22"/>
          <w:szCs w:val="22"/>
          <w:lang w:val="sr-Cyrl-CS"/>
        </w:rPr>
        <w:t>Процењена вредност јавне набавке–</w:t>
      </w:r>
      <w:r w:rsidRPr="007341B6">
        <w:rPr>
          <w:rFonts w:ascii="Arial" w:hAnsi="Arial" w:cs="Arial"/>
          <w:b/>
          <w:sz w:val="22"/>
          <w:szCs w:val="22"/>
        </w:rPr>
        <w:t xml:space="preserve">услуга сервисирања рачунара </w:t>
      </w:r>
      <w:r w:rsidRPr="007341B6">
        <w:rPr>
          <w:rFonts w:ascii="Arial" w:hAnsi="Arial" w:cs="Arial"/>
          <w:b/>
          <w:sz w:val="22"/>
          <w:szCs w:val="22"/>
          <w:lang w:val="sr-Cyrl-CS"/>
        </w:rPr>
        <w:t xml:space="preserve"> Музичке школе „др Милоје Милојевић“ из Крагујевца  износи: 66.667,00  динара без ПДВ-а.“</w:t>
      </w:r>
    </w:p>
    <w:p w:rsidR="009E6BCC" w:rsidRPr="007341B6" w:rsidRDefault="009E6BCC" w:rsidP="009E6BC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Ову  исправку</w:t>
      </w:r>
      <w:r w:rsidRPr="007341B6">
        <w:rPr>
          <w:rFonts w:ascii="Arial" w:hAnsi="Arial" w:cs="Arial"/>
          <w:sz w:val="22"/>
          <w:szCs w:val="22"/>
          <w:lang/>
        </w:rPr>
        <w:t>, објавити</w:t>
      </w:r>
      <w:r>
        <w:rPr>
          <w:rFonts w:ascii="Arial" w:hAnsi="Arial" w:cs="Arial"/>
          <w:sz w:val="22"/>
          <w:szCs w:val="22"/>
          <w:lang/>
        </w:rPr>
        <w:t xml:space="preserve"> на порталу јавних набавки и са</w:t>
      </w:r>
      <w:r w:rsidRPr="007341B6">
        <w:rPr>
          <w:rFonts w:ascii="Arial" w:hAnsi="Arial" w:cs="Arial"/>
          <w:sz w:val="22"/>
          <w:szCs w:val="22"/>
          <w:lang/>
        </w:rPr>
        <w:t>јту школе.</w:t>
      </w:r>
    </w:p>
    <w:p w:rsidR="009E6BCC" w:rsidRPr="007341B6" w:rsidRDefault="009E6BCC" w:rsidP="009E6BCC">
      <w:pPr>
        <w:pStyle w:val="ListParagraph"/>
        <w:jc w:val="both"/>
        <w:rPr>
          <w:rFonts w:ascii="Arial" w:hAnsi="Arial" w:cs="Arial"/>
          <w:sz w:val="22"/>
          <w:szCs w:val="22"/>
          <w:lang/>
        </w:rPr>
      </w:pPr>
    </w:p>
    <w:p w:rsidR="009E6BCC" w:rsidRPr="007341B6" w:rsidRDefault="009E6BCC" w:rsidP="009E6BCC">
      <w:pPr>
        <w:pStyle w:val="ListParagraph"/>
        <w:jc w:val="both"/>
        <w:rPr>
          <w:rFonts w:ascii="Arial" w:hAnsi="Arial" w:cs="Arial"/>
          <w:sz w:val="22"/>
          <w:szCs w:val="22"/>
          <w:lang/>
        </w:rPr>
      </w:pPr>
    </w:p>
    <w:p w:rsidR="009E6BCC" w:rsidRPr="007341B6" w:rsidRDefault="009E6BCC" w:rsidP="009E6BCC">
      <w:pPr>
        <w:pStyle w:val="ListParagraph"/>
        <w:jc w:val="both"/>
        <w:rPr>
          <w:rFonts w:ascii="Arial" w:hAnsi="Arial" w:cs="Arial"/>
          <w:sz w:val="22"/>
          <w:szCs w:val="22"/>
          <w:lang/>
        </w:rPr>
      </w:pPr>
    </w:p>
    <w:p w:rsidR="009E6BCC" w:rsidRPr="007341B6" w:rsidRDefault="009E6BCC" w:rsidP="009E6BCC">
      <w:pPr>
        <w:rPr>
          <w:rFonts w:ascii="Arial" w:hAnsi="Arial" w:cs="Arial"/>
          <w:b/>
          <w:sz w:val="22"/>
          <w:szCs w:val="22"/>
          <w:lang w:val="sr-Latn-CS"/>
        </w:rPr>
      </w:pPr>
      <w:r w:rsidRPr="007341B6"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                                                                                          ДИРЕКТОР</w:t>
      </w:r>
    </w:p>
    <w:p w:rsidR="009E6BCC" w:rsidRPr="007341B6" w:rsidRDefault="009E6BCC" w:rsidP="009E6BCC">
      <w:pPr>
        <w:jc w:val="right"/>
        <w:rPr>
          <w:rFonts w:ascii="Arial" w:hAnsi="Arial" w:cs="Arial"/>
          <w:b/>
          <w:sz w:val="22"/>
          <w:szCs w:val="22"/>
          <w:lang w:val="sr-Latn-CS"/>
        </w:rPr>
      </w:pPr>
    </w:p>
    <w:p w:rsidR="009E6BCC" w:rsidRPr="007341B6" w:rsidRDefault="009E6BCC" w:rsidP="009E6BCC">
      <w:pPr>
        <w:jc w:val="right"/>
        <w:rPr>
          <w:rFonts w:ascii="Arial" w:hAnsi="Arial" w:cs="Arial"/>
          <w:b/>
          <w:sz w:val="22"/>
          <w:szCs w:val="22"/>
          <w:lang w:val="sr-Latn-CS"/>
        </w:rPr>
      </w:pPr>
      <w:r w:rsidRPr="007341B6">
        <w:rPr>
          <w:rFonts w:ascii="Arial" w:hAnsi="Arial" w:cs="Arial"/>
          <w:b/>
          <w:sz w:val="22"/>
          <w:szCs w:val="22"/>
          <w:lang w:val="sr-Latn-CS"/>
        </w:rPr>
        <w:t>__________________</w:t>
      </w:r>
    </w:p>
    <w:p w:rsidR="009E6BCC" w:rsidRPr="007341B6" w:rsidRDefault="009E6BCC" w:rsidP="009E6BCC">
      <w:pPr>
        <w:rPr>
          <w:rFonts w:ascii="Arial" w:hAnsi="Arial" w:cs="Arial"/>
          <w:b/>
          <w:sz w:val="22"/>
          <w:szCs w:val="22"/>
          <w:lang w:val="sr-Cyrl-CS"/>
        </w:rPr>
      </w:pPr>
    </w:p>
    <w:p w:rsidR="009E6BCC" w:rsidRPr="007341B6" w:rsidRDefault="009E6BCC" w:rsidP="009E6BCC">
      <w:pPr>
        <w:rPr>
          <w:rFonts w:ascii="Arial" w:hAnsi="Arial" w:cs="Arial"/>
          <w:b/>
          <w:sz w:val="22"/>
          <w:szCs w:val="22"/>
          <w:lang w:val="sr-Cyrl-CS"/>
        </w:rPr>
      </w:pPr>
    </w:p>
    <w:p w:rsidR="009E6BCC" w:rsidRDefault="009E6BCC" w:rsidP="009E6BCC">
      <w:pPr>
        <w:pStyle w:val="ListParagraph"/>
        <w:jc w:val="both"/>
        <w:rPr>
          <w:rFonts w:ascii="Arial" w:hAnsi="Arial" w:cs="Arial"/>
          <w:sz w:val="22"/>
          <w:szCs w:val="22"/>
          <w:lang/>
        </w:rPr>
      </w:pPr>
    </w:p>
    <w:p w:rsidR="009E6BCC" w:rsidRDefault="009E6BCC" w:rsidP="009E6BCC">
      <w:pPr>
        <w:pStyle w:val="ListParagraph"/>
        <w:jc w:val="both"/>
        <w:rPr>
          <w:rFonts w:ascii="Arial" w:hAnsi="Arial" w:cs="Arial"/>
          <w:sz w:val="22"/>
          <w:szCs w:val="22"/>
          <w:lang/>
        </w:rPr>
      </w:pPr>
    </w:p>
    <w:p w:rsidR="009E6BCC" w:rsidRDefault="009E6BCC" w:rsidP="009E6BCC">
      <w:pPr>
        <w:pStyle w:val="ListParagraph"/>
        <w:jc w:val="both"/>
        <w:rPr>
          <w:rFonts w:ascii="Arial" w:hAnsi="Arial" w:cs="Arial"/>
          <w:sz w:val="22"/>
          <w:szCs w:val="22"/>
          <w:lang/>
        </w:rPr>
      </w:pPr>
    </w:p>
    <w:p w:rsidR="000024D0" w:rsidRDefault="000024D0"/>
    <w:sectPr w:rsidR="000024D0" w:rsidSect="00CD6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23E6B"/>
    <w:multiLevelType w:val="hybridMultilevel"/>
    <w:tmpl w:val="D4323C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6BCC"/>
    <w:rsid w:val="000024D0"/>
    <w:rsid w:val="001615A5"/>
    <w:rsid w:val="009E6BCC"/>
    <w:rsid w:val="00CD6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Heading1">
    <w:name w:val="heading 1"/>
    <w:basedOn w:val="Normal"/>
    <w:next w:val="BodyText"/>
    <w:link w:val="Heading1Char"/>
    <w:qFormat/>
    <w:rsid w:val="009E6BCC"/>
    <w:pPr>
      <w:keepNext/>
      <w:keepLines/>
      <w:suppressAutoHyphens/>
      <w:spacing w:before="480" w:line="100" w:lineRule="atLeast"/>
      <w:outlineLvl w:val="0"/>
    </w:pPr>
    <w:rPr>
      <w:rFonts w:ascii="Cambria" w:eastAsia="Arial Unicode MS" w:hAnsi="Cambria"/>
      <w:b/>
      <w:bCs/>
      <w:color w:val="365F91"/>
      <w:kern w:val="2"/>
      <w:sz w:val="28"/>
      <w:szCs w:val="28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6BCC"/>
    <w:rPr>
      <w:rFonts w:ascii="Cambria" w:eastAsia="Arial Unicode MS" w:hAnsi="Cambria" w:cs="Times New Roman"/>
      <w:b/>
      <w:bCs/>
      <w:color w:val="365F91"/>
      <w:kern w:val="2"/>
      <w:sz w:val="28"/>
      <w:szCs w:val="28"/>
      <w:lang w:val="en-US" w:eastAsia="ar-SA"/>
    </w:rPr>
  </w:style>
  <w:style w:type="paragraph" w:styleId="ListParagraph">
    <w:name w:val="List Paragraph"/>
    <w:basedOn w:val="Normal"/>
    <w:uiPriority w:val="34"/>
    <w:qFormat/>
    <w:rsid w:val="009E6BC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9E6B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6BCC"/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Heading1">
    <w:name w:val="heading 1"/>
    <w:basedOn w:val="Normal"/>
    <w:next w:val="BodyText"/>
    <w:link w:val="Heading1Char"/>
    <w:qFormat/>
    <w:rsid w:val="009E6BCC"/>
    <w:pPr>
      <w:keepNext/>
      <w:keepLines/>
      <w:suppressAutoHyphens/>
      <w:spacing w:before="480" w:line="100" w:lineRule="atLeast"/>
      <w:outlineLvl w:val="0"/>
    </w:pPr>
    <w:rPr>
      <w:rFonts w:ascii="Cambria" w:eastAsia="Arial Unicode MS" w:hAnsi="Cambria"/>
      <w:b/>
      <w:bCs/>
      <w:color w:val="365F91"/>
      <w:kern w:val="2"/>
      <w:sz w:val="28"/>
      <w:szCs w:val="28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6BCC"/>
    <w:rPr>
      <w:rFonts w:ascii="Cambria" w:eastAsia="Arial Unicode MS" w:hAnsi="Cambria" w:cs="Times New Roman"/>
      <w:b/>
      <w:bCs/>
      <w:color w:val="365F91"/>
      <w:kern w:val="2"/>
      <w:sz w:val="28"/>
      <w:szCs w:val="28"/>
      <w:lang w:val="en-US" w:eastAsia="ar-SA"/>
    </w:rPr>
  </w:style>
  <w:style w:type="paragraph" w:styleId="ListParagraph">
    <w:name w:val="List Paragraph"/>
    <w:basedOn w:val="Normal"/>
    <w:uiPriority w:val="34"/>
    <w:qFormat/>
    <w:rsid w:val="009E6BC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9E6B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6BCC"/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Sofija</cp:lastModifiedBy>
  <cp:revision>2</cp:revision>
  <dcterms:created xsi:type="dcterms:W3CDTF">2019-07-23T08:29:00Z</dcterms:created>
  <dcterms:modified xsi:type="dcterms:W3CDTF">2019-07-23T15:53:00Z</dcterms:modified>
</cp:coreProperties>
</file>