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16" w:rsidRPr="000C0AE6" w:rsidRDefault="00732C16" w:rsidP="00732C16">
      <w:p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560705" cy="800100"/>
            <wp:effectExtent l="19050" t="0" r="0" b="0"/>
            <wp:wrapTopAndBottom/>
            <wp:docPr id="2" name="Picture 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C16" w:rsidRDefault="00D97A11" w:rsidP="00732C16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Музичка школа</w:t>
      </w:r>
    </w:p>
    <w:p w:rsidR="00D97A11" w:rsidRPr="00772397" w:rsidRDefault="00D97A11" w:rsidP="00732C16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„др Милоје Милојевић“</w:t>
      </w:r>
    </w:p>
    <w:p w:rsidR="00732C16" w:rsidRPr="000C0AE6" w:rsidRDefault="00732C16" w:rsidP="00732C16">
      <w:pPr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Бр</w:t>
      </w:r>
      <w:r w:rsidRPr="005B6655">
        <w:rPr>
          <w:rFonts w:ascii="Arial" w:hAnsi="Arial" w:cs="Arial"/>
          <w:b/>
          <w:sz w:val="22"/>
          <w:szCs w:val="22"/>
          <w:lang w:val="sr-Latn-CS"/>
        </w:rPr>
        <w:t xml:space="preserve">oj: </w:t>
      </w:r>
      <w:r w:rsidR="000C0AE6">
        <w:rPr>
          <w:rFonts w:ascii="Arial" w:hAnsi="Arial" w:cs="Arial"/>
          <w:b/>
          <w:sz w:val="22"/>
          <w:szCs w:val="22"/>
          <w:lang/>
        </w:rPr>
        <w:t>986</w:t>
      </w:r>
    </w:p>
    <w:p w:rsidR="00732C16" w:rsidRDefault="000C0AE6" w:rsidP="00732C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Датум :</w:t>
      </w:r>
      <w:r w:rsidR="00FA421E">
        <w:rPr>
          <w:rFonts w:ascii="Arial" w:hAnsi="Arial" w:cs="Arial"/>
          <w:b/>
          <w:sz w:val="22"/>
          <w:szCs w:val="22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sr-Cyrl-CS"/>
        </w:rPr>
        <w:t>.07</w:t>
      </w:r>
      <w:r w:rsidR="00732C16">
        <w:rPr>
          <w:rFonts w:ascii="Arial" w:hAnsi="Arial" w:cs="Arial"/>
          <w:b/>
          <w:sz w:val="22"/>
          <w:szCs w:val="22"/>
          <w:lang w:val="sr-Cyrl-CS"/>
        </w:rPr>
        <w:t>.201</w:t>
      </w:r>
      <w:r w:rsidR="00732C16">
        <w:rPr>
          <w:rFonts w:ascii="Arial" w:hAnsi="Arial" w:cs="Arial"/>
          <w:b/>
          <w:sz w:val="22"/>
          <w:szCs w:val="22"/>
        </w:rPr>
        <w:t>9</w:t>
      </w:r>
      <w:r w:rsidR="00732C16" w:rsidRPr="005B6655">
        <w:rPr>
          <w:rFonts w:ascii="Arial" w:hAnsi="Arial" w:cs="Arial"/>
          <w:b/>
          <w:sz w:val="22"/>
          <w:szCs w:val="22"/>
          <w:lang w:val="sr-Cyrl-CS"/>
        </w:rPr>
        <w:t>.године</w:t>
      </w:r>
    </w:p>
    <w:p w:rsidR="00732C16" w:rsidRPr="00772397" w:rsidRDefault="00732C16" w:rsidP="00732C16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Адреса:</w:t>
      </w:r>
      <w:r w:rsidR="000C0AE6">
        <w:rPr>
          <w:rFonts w:ascii="Arial" w:hAnsi="Arial" w:cs="Arial"/>
          <w:b/>
          <w:sz w:val="22"/>
          <w:szCs w:val="22"/>
          <w:lang w:val="sr-Cyrl-CS"/>
        </w:rPr>
        <w:t xml:space="preserve"> Ул. Кнеза Милоша</w:t>
      </w:r>
      <w:r w:rsidR="00D97A11">
        <w:rPr>
          <w:rFonts w:ascii="Arial" w:hAnsi="Arial" w:cs="Arial"/>
          <w:b/>
          <w:sz w:val="22"/>
          <w:szCs w:val="22"/>
          <w:lang w:val="sr-Cyrl-CS"/>
        </w:rPr>
        <w:t>,</w:t>
      </w:r>
      <w:r w:rsidR="000C0AE6">
        <w:rPr>
          <w:rFonts w:ascii="Arial" w:hAnsi="Arial" w:cs="Arial"/>
          <w:b/>
          <w:sz w:val="22"/>
          <w:szCs w:val="22"/>
          <w:lang w:val="sr-Cyrl-CS"/>
        </w:rPr>
        <w:t xml:space="preserve"> број 5</w:t>
      </w:r>
    </w:p>
    <w:p w:rsidR="00732C16" w:rsidRPr="005B6655" w:rsidRDefault="00732C16" w:rsidP="00732C16">
      <w:pPr>
        <w:rPr>
          <w:rFonts w:ascii="Arial" w:hAnsi="Arial" w:cs="Arial"/>
          <w:b/>
          <w:sz w:val="22"/>
          <w:szCs w:val="22"/>
          <w:lang w:val="sr-Cyrl-CS"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К р а г у ј е в а ц</w:t>
      </w:r>
    </w:p>
    <w:p w:rsidR="00732C16" w:rsidRDefault="00732C16" w:rsidP="00732C16">
      <w:pPr>
        <w:rPr>
          <w:rFonts w:ascii="Arial" w:hAnsi="Arial" w:cs="Arial"/>
          <w:sz w:val="22"/>
          <w:szCs w:val="22"/>
          <w:lang/>
        </w:rPr>
      </w:pPr>
    </w:p>
    <w:p w:rsidR="00732C16" w:rsidRDefault="000C0AE6" w:rsidP="00732C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Директор Светлана Стојилковић, Музичке школе „др Милоје Милојевић“ из Крагујевца, ул Кнеза Милоша</w:t>
      </w:r>
      <w:r w:rsidR="007D5C2B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број 5, </w:t>
      </w:r>
      <w:r w:rsidR="00732C16" w:rsidRPr="00212D0C">
        <w:rPr>
          <w:rFonts w:ascii="Arial" w:hAnsi="Arial" w:cs="Arial"/>
          <w:sz w:val="22"/>
          <w:szCs w:val="22"/>
          <w:lang w:val="sr-Cyrl-CS"/>
        </w:rPr>
        <w:t xml:space="preserve">на основу </w:t>
      </w:r>
      <w:r>
        <w:rPr>
          <w:rFonts w:ascii="Arial" w:hAnsi="Arial" w:cs="Arial"/>
          <w:sz w:val="22"/>
          <w:szCs w:val="22"/>
          <w:lang w:val="sr-Cyrl-CS"/>
        </w:rPr>
        <w:t>члана 103. Статута Музичке школе „др Милоје Милојевић“ из Крагујевца</w:t>
      </w:r>
      <w:r w:rsidR="00732C16">
        <w:rPr>
          <w:rFonts w:ascii="Arial" w:hAnsi="Arial" w:cs="Arial"/>
          <w:sz w:val="22"/>
          <w:szCs w:val="22"/>
          <w:lang w:val="sr-Cyrl-CS"/>
        </w:rPr>
        <w:t>,</w:t>
      </w:r>
      <w:r w:rsidR="00732C16">
        <w:rPr>
          <w:rFonts w:ascii="Arial" w:hAnsi="Arial" w:cs="Arial"/>
          <w:sz w:val="22"/>
          <w:szCs w:val="22"/>
          <w:lang/>
        </w:rPr>
        <w:t xml:space="preserve"> члана 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>107. став 3.</w:t>
      </w:r>
      <w:r w:rsidR="00732C16">
        <w:rPr>
          <w:rFonts w:ascii="Arial" w:hAnsi="Arial" w:cs="Arial"/>
          <w:sz w:val="22"/>
          <w:szCs w:val="22"/>
          <w:lang/>
        </w:rPr>
        <w:t xml:space="preserve">и  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>члана</w:t>
      </w:r>
      <w:r w:rsidR="00732C16" w:rsidRPr="005B6655">
        <w:rPr>
          <w:rFonts w:ascii="Arial" w:hAnsi="Arial" w:cs="Arial"/>
          <w:sz w:val="22"/>
          <w:szCs w:val="22"/>
          <w:lang w:val="ru-RU"/>
        </w:rPr>
        <w:t>108</w:t>
      </w:r>
      <w:r w:rsidR="00732C16">
        <w:rPr>
          <w:rFonts w:ascii="Arial" w:hAnsi="Arial" w:cs="Arial"/>
          <w:sz w:val="22"/>
          <w:szCs w:val="22"/>
          <w:lang w:val="sr-Cyrl-CS"/>
        </w:rPr>
        <w:t>. Закона о јавним набавкама (</w:t>
      </w:r>
      <w:r w:rsidR="00732C16">
        <w:rPr>
          <w:rFonts w:ascii="Arial" w:hAnsi="Arial" w:cs="Arial"/>
          <w:sz w:val="22"/>
          <w:szCs w:val="22"/>
          <w:lang/>
        </w:rPr>
        <w:t>„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>Службени гласник Р</w:t>
      </w:r>
      <w:r w:rsidR="00732C16">
        <w:rPr>
          <w:rFonts w:ascii="Arial" w:hAnsi="Arial" w:cs="Arial"/>
          <w:sz w:val="22"/>
          <w:szCs w:val="22"/>
          <w:lang/>
        </w:rPr>
        <w:t xml:space="preserve">епублике 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>С</w:t>
      </w:r>
      <w:r w:rsidR="00732C16">
        <w:rPr>
          <w:rFonts w:ascii="Arial" w:hAnsi="Arial" w:cs="Arial"/>
          <w:sz w:val="22"/>
          <w:szCs w:val="22"/>
          <w:lang/>
        </w:rPr>
        <w:t xml:space="preserve">рбије“, </w:t>
      </w:r>
      <w:r w:rsidR="00732C16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732C16" w:rsidRPr="005B6655">
        <w:rPr>
          <w:rFonts w:ascii="Arial" w:hAnsi="Arial" w:cs="Arial"/>
          <w:sz w:val="22"/>
          <w:szCs w:val="22"/>
          <w:lang w:val="ru-RU"/>
        </w:rPr>
        <w:t>124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>/</w:t>
      </w:r>
      <w:r w:rsidR="00732C16" w:rsidRPr="005B6655">
        <w:rPr>
          <w:rFonts w:ascii="Arial" w:hAnsi="Arial" w:cs="Arial"/>
          <w:sz w:val="22"/>
          <w:szCs w:val="22"/>
          <w:lang w:val="ru-RU"/>
        </w:rPr>
        <w:t>12</w:t>
      </w:r>
      <w:r w:rsidR="00732C16" w:rsidRPr="001838D3">
        <w:rPr>
          <w:rFonts w:ascii="Arial" w:hAnsi="Arial" w:cs="Arial"/>
          <w:sz w:val="22"/>
          <w:szCs w:val="22"/>
          <w:lang w:val="ru-RU"/>
        </w:rPr>
        <w:t>, 14/2015 и 68/2015</w:t>
      </w:r>
      <w:r w:rsidR="00732C16">
        <w:rPr>
          <w:rFonts w:ascii="Arial" w:hAnsi="Arial" w:cs="Arial"/>
          <w:sz w:val="22"/>
          <w:szCs w:val="22"/>
          <w:lang w:val="sr-Cyrl-CS"/>
        </w:rPr>
        <w:t>)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 xml:space="preserve"> и Извештаја Комисије за јавну набаку од </w:t>
      </w:r>
      <w:r w:rsidR="00732C16" w:rsidRPr="00480B67">
        <w:rPr>
          <w:rFonts w:ascii="Arial" w:hAnsi="Arial" w:cs="Arial"/>
          <w:sz w:val="22"/>
          <w:szCs w:val="22"/>
        </w:rPr>
        <w:t>28.02</w:t>
      </w:r>
      <w:r w:rsidR="00732C16">
        <w:rPr>
          <w:rFonts w:ascii="Arial" w:hAnsi="Arial" w:cs="Arial"/>
          <w:sz w:val="22"/>
          <w:szCs w:val="22"/>
          <w:lang w:val="sr-Cyrl-CS"/>
        </w:rPr>
        <w:t>.201</w:t>
      </w:r>
      <w:r w:rsidR="00732C16">
        <w:rPr>
          <w:rFonts w:ascii="Arial" w:hAnsi="Arial" w:cs="Arial"/>
          <w:sz w:val="22"/>
          <w:szCs w:val="22"/>
        </w:rPr>
        <w:t>9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>.године</w:t>
      </w:r>
      <w:r w:rsidR="00732C16">
        <w:rPr>
          <w:rFonts w:ascii="Arial" w:hAnsi="Arial" w:cs="Arial"/>
          <w:sz w:val="22"/>
          <w:szCs w:val="22"/>
          <w:lang/>
        </w:rPr>
        <w:t>,</w:t>
      </w:r>
      <w:r w:rsidR="00732C16" w:rsidRPr="005B6655">
        <w:rPr>
          <w:rFonts w:ascii="Arial" w:hAnsi="Arial" w:cs="Arial"/>
          <w:sz w:val="22"/>
          <w:szCs w:val="22"/>
          <w:lang w:val="sr-Cyrl-CS"/>
        </w:rPr>
        <w:t xml:space="preserve">  доноси</w:t>
      </w:r>
    </w:p>
    <w:p w:rsidR="00732C16" w:rsidRPr="005B6655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</w:p>
    <w:p w:rsidR="00732C16" w:rsidRPr="00C3567E" w:rsidRDefault="00732C16" w:rsidP="00732C16">
      <w:pPr>
        <w:rPr>
          <w:rFonts w:ascii="Arial" w:hAnsi="Arial" w:cs="Arial"/>
          <w:sz w:val="22"/>
          <w:szCs w:val="22"/>
          <w:lang/>
        </w:rPr>
      </w:pPr>
    </w:p>
    <w:p w:rsidR="00732C16" w:rsidRPr="005B6655" w:rsidRDefault="00732C16" w:rsidP="00732C16">
      <w:pPr>
        <w:pStyle w:val="Heading1"/>
        <w:rPr>
          <w:rFonts w:ascii="Arial" w:hAnsi="Arial" w:cs="Arial"/>
          <w:sz w:val="22"/>
          <w:szCs w:val="22"/>
        </w:rPr>
      </w:pPr>
      <w:r w:rsidRPr="005B6655">
        <w:rPr>
          <w:rFonts w:ascii="Arial" w:hAnsi="Arial" w:cs="Arial"/>
          <w:sz w:val="22"/>
          <w:szCs w:val="22"/>
        </w:rPr>
        <w:t>ОДЛУКУ</w:t>
      </w:r>
    </w:p>
    <w:p w:rsidR="00732C16" w:rsidRPr="000E22A7" w:rsidRDefault="00732C16" w:rsidP="00732C16">
      <w:pPr>
        <w:pStyle w:val="Heading1"/>
        <w:rPr>
          <w:rFonts w:ascii="Arial" w:hAnsi="Arial" w:cs="Arial"/>
          <w:sz w:val="22"/>
          <w:szCs w:val="22"/>
        </w:rPr>
      </w:pPr>
      <w:r w:rsidRPr="005B6655">
        <w:t>о додели уговора</w:t>
      </w:r>
    </w:p>
    <w:p w:rsidR="00732C16" w:rsidRPr="000E22A7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  <w:r w:rsidRPr="007E1C67">
        <w:rPr>
          <w:rFonts w:ascii="Arial" w:hAnsi="Arial" w:cs="Arial"/>
          <w:b/>
          <w:sz w:val="22"/>
          <w:szCs w:val="22"/>
          <w:lang/>
        </w:rPr>
        <w:t xml:space="preserve">    1.</w:t>
      </w:r>
      <w:r w:rsidRPr="007E1C67">
        <w:rPr>
          <w:rFonts w:ascii="Arial" w:hAnsi="Arial" w:cs="Arial"/>
          <w:sz w:val="22"/>
          <w:szCs w:val="22"/>
          <w:lang w:val="sr-Cyrl-CS"/>
        </w:rPr>
        <w:t>На предлог Комисије за јавну набавк</w:t>
      </w:r>
      <w:r w:rsidRPr="007E1C67">
        <w:rPr>
          <w:rFonts w:ascii="Arial" w:hAnsi="Arial" w:cs="Arial"/>
          <w:sz w:val="22"/>
          <w:szCs w:val="22"/>
          <w:lang/>
        </w:rPr>
        <w:t xml:space="preserve">у образоване Решењем Градске управе за јавне набавке број </w:t>
      </w:r>
      <w:r>
        <w:rPr>
          <w:rFonts w:ascii="Arial" w:hAnsi="Arial" w:cs="Arial"/>
          <w:sz w:val="22"/>
          <w:szCs w:val="22"/>
          <w:lang w:val="sr-Latn-CS"/>
        </w:rPr>
        <w:t>404-62/19</w:t>
      </w:r>
      <w:r w:rsidRPr="007E1C67">
        <w:rPr>
          <w:rFonts w:ascii="Arial" w:hAnsi="Arial" w:cs="Arial"/>
          <w:sz w:val="22"/>
          <w:szCs w:val="22"/>
          <w:lang w:val="sr-Latn-CS"/>
        </w:rPr>
        <w:t>-XII</w:t>
      </w:r>
      <w:r w:rsidRPr="007E1C67">
        <w:rPr>
          <w:rFonts w:ascii="Arial" w:hAnsi="Arial" w:cs="Arial"/>
          <w:sz w:val="22"/>
          <w:szCs w:val="22"/>
          <w:lang/>
        </w:rPr>
        <w:t xml:space="preserve"> од </w:t>
      </w:r>
      <w:r w:rsidRPr="00480B67">
        <w:rPr>
          <w:rFonts w:ascii="Arial" w:hAnsi="Arial" w:cs="Arial"/>
          <w:sz w:val="22"/>
          <w:szCs w:val="22"/>
          <w:lang/>
        </w:rPr>
        <w:t>28.02</w:t>
      </w:r>
      <w:r w:rsidRPr="007E1C67">
        <w:rPr>
          <w:rFonts w:ascii="Arial" w:hAnsi="Arial" w:cs="Arial"/>
          <w:sz w:val="22"/>
          <w:szCs w:val="22"/>
          <w:lang/>
        </w:rPr>
        <w:t>.201</w:t>
      </w:r>
      <w:r>
        <w:rPr>
          <w:rFonts w:ascii="Arial" w:hAnsi="Arial" w:cs="Arial"/>
          <w:sz w:val="22"/>
          <w:szCs w:val="22"/>
          <w:lang/>
        </w:rPr>
        <w:t>9</w:t>
      </w:r>
      <w:r w:rsidRPr="007E1C67">
        <w:rPr>
          <w:rFonts w:ascii="Arial" w:hAnsi="Arial" w:cs="Arial"/>
          <w:sz w:val="22"/>
          <w:szCs w:val="22"/>
          <w:lang/>
        </w:rPr>
        <w:t>.</w:t>
      </w:r>
      <w:r>
        <w:rPr>
          <w:rFonts w:ascii="Arial" w:hAnsi="Arial" w:cs="Arial"/>
          <w:sz w:val="22"/>
          <w:szCs w:val="22"/>
          <w:lang/>
        </w:rPr>
        <w:t xml:space="preserve"> године, у предмету </w:t>
      </w:r>
      <w:r w:rsidR="000C0AE6">
        <w:rPr>
          <w:rFonts w:ascii="Arial" w:hAnsi="Arial" w:cs="Arial"/>
          <w:sz w:val="22"/>
          <w:szCs w:val="22"/>
          <w:lang/>
        </w:rPr>
        <w:t>јавне набавке број 1.1.4/2019</w:t>
      </w:r>
      <w:r>
        <w:rPr>
          <w:rFonts w:ascii="Arial" w:hAnsi="Arial" w:cs="Arial"/>
          <w:sz w:val="22"/>
          <w:szCs w:val="22"/>
          <w:lang/>
        </w:rPr>
        <w:t xml:space="preserve">: Нови тонери </w:t>
      </w:r>
      <w:r>
        <w:rPr>
          <w:rFonts w:ascii="Arial" w:hAnsi="Arial" w:cs="Arial"/>
          <w:sz w:val="22"/>
          <w:szCs w:val="22"/>
          <w:lang w:val="sr-Cyrl-CS"/>
        </w:rPr>
        <w:t>(</w:t>
      </w:r>
      <w:r>
        <w:rPr>
          <w:rFonts w:ascii="Arial" w:hAnsi="Arial" w:cs="Arial"/>
          <w:color w:val="000000"/>
          <w:sz w:val="22"/>
          <w:szCs w:val="22"/>
          <w:lang w:val="sr-Latn-CS"/>
        </w:rPr>
        <w:t>ОРН:</w:t>
      </w:r>
      <w:r w:rsidRPr="00A64753">
        <w:rPr>
          <w:rFonts w:ascii="Arial" w:hAnsi="Arial" w:cs="Arial"/>
          <w:bCs/>
          <w:sz w:val="22"/>
          <w:szCs w:val="22"/>
          <w:lang/>
        </w:rPr>
        <w:t>30125110 - Тонер за ласерске штампаче и телефакс машине</w:t>
      </w:r>
      <w:r>
        <w:rPr>
          <w:rFonts w:ascii="Arial" w:hAnsi="Arial" w:cs="Arial"/>
          <w:sz w:val="22"/>
          <w:szCs w:val="22"/>
          <w:lang/>
        </w:rPr>
        <w:t xml:space="preserve">), </w:t>
      </w:r>
      <w:r w:rsidRPr="005B6655">
        <w:rPr>
          <w:rFonts w:ascii="Arial" w:hAnsi="Arial" w:cs="Arial"/>
          <w:sz w:val="22"/>
          <w:szCs w:val="22"/>
          <w:lang w:val="sr-Cyrl-CS"/>
        </w:rPr>
        <w:t>уговор се додељује понуђачу:</w:t>
      </w:r>
    </w:p>
    <w:p w:rsidR="00732C16" w:rsidRDefault="00732C16" w:rsidP="00732C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„Ribbon comerce“ d.o.o. Крагујевац, </w:t>
      </w:r>
      <w:r>
        <w:rPr>
          <w:rFonts w:ascii="Arial" w:hAnsi="Arial" w:cs="Arial"/>
          <w:sz w:val="22"/>
          <w:szCs w:val="22"/>
        </w:rPr>
        <w:t>улица Балканска број 30, Матични број: 06575510, ПИБ: 101576440;Понуда број 022/02-19 од 25.02.2019.године;</w:t>
      </w:r>
    </w:p>
    <w:p w:rsidR="00732C16" w:rsidRDefault="00732C16" w:rsidP="00732C16">
      <w:pPr>
        <w:rPr>
          <w:rFonts w:ascii="Arial" w:hAnsi="Arial" w:cs="Arial"/>
          <w:sz w:val="22"/>
          <w:szCs w:val="22"/>
        </w:rPr>
      </w:pPr>
    </w:p>
    <w:p w:rsidR="00732C16" w:rsidRDefault="00732C16" w:rsidP="00732C16">
      <w:pPr>
        <w:rPr>
          <w:rFonts w:ascii="Arial" w:hAnsi="Arial" w:cs="Arial"/>
          <w:b/>
          <w:color w:val="FF0000"/>
          <w:sz w:val="22"/>
          <w:szCs w:val="22"/>
        </w:rPr>
      </w:pPr>
      <w:r w:rsidRPr="00495740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  <w:lang/>
        </w:rPr>
        <w:t xml:space="preserve"> O</w:t>
      </w:r>
      <w:r w:rsidRPr="00D71022">
        <w:rPr>
          <w:rFonts w:ascii="Arial" w:hAnsi="Arial" w:cs="Arial"/>
          <w:sz w:val="22"/>
          <w:szCs w:val="22"/>
          <w:lang/>
        </w:rPr>
        <w:t>дбиј</w:t>
      </w:r>
      <w:r>
        <w:rPr>
          <w:rFonts w:ascii="Arial" w:hAnsi="Arial" w:cs="Arial"/>
          <w:sz w:val="22"/>
          <w:szCs w:val="22"/>
          <w:lang/>
        </w:rPr>
        <w:t>a се као неприхватљива понуда</w:t>
      </w:r>
      <w:r w:rsidRPr="00D71022">
        <w:rPr>
          <w:rFonts w:ascii="Arial" w:hAnsi="Arial" w:cs="Arial"/>
          <w:sz w:val="22"/>
          <w:szCs w:val="22"/>
          <w:lang/>
        </w:rPr>
        <w:t xml:space="preserve"> понуђача</w:t>
      </w:r>
      <w:r w:rsidRPr="00495740">
        <w:rPr>
          <w:rFonts w:ascii="Arial" w:hAnsi="Arial" w:cs="Arial"/>
          <w:b/>
          <w:sz w:val="22"/>
          <w:szCs w:val="22"/>
          <w:lang w:val="sr-Cyrl-CS"/>
        </w:rPr>
        <w:t>„</w:t>
      </w:r>
      <w:r w:rsidRPr="00495740">
        <w:rPr>
          <w:rFonts w:ascii="Arial" w:hAnsi="Arial" w:cs="Arial"/>
          <w:b/>
          <w:sz w:val="22"/>
          <w:szCs w:val="22"/>
          <w:lang/>
        </w:rPr>
        <w:t>Vintec</w:t>
      </w:r>
      <w:r w:rsidRPr="00495740">
        <w:rPr>
          <w:rFonts w:ascii="Arial" w:hAnsi="Arial" w:cs="Arial"/>
          <w:b/>
          <w:sz w:val="22"/>
          <w:szCs w:val="22"/>
        </w:rPr>
        <w:t>“</w:t>
      </w:r>
      <w:r w:rsidRPr="00495740">
        <w:rPr>
          <w:rFonts w:ascii="Arial" w:hAnsi="Arial" w:cs="Arial"/>
          <w:b/>
          <w:sz w:val="22"/>
          <w:szCs w:val="22"/>
          <w:lang w:val="sr-Latn-CS"/>
        </w:rPr>
        <w:t>d</w:t>
      </w:r>
      <w:r w:rsidRPr="00495740">
        <w:rPr>
          <w:rFonts w:ascii="Arial" w:hAnsi="Arial" w:cs="Arial"/>
          <w:b/>
          <w:sz w:val="22"/>
          <w:szCs w:val="22"/>
        </w:rPr>
        <w:t xml:space="preserve">.о.о. </w:t>
      </w:r>
      <w:r w:rsidRPr="00495740">
        <w:rPr>
          <w:rFonts w:ascii="Arial" w:hAnsi="Arial" w:cs="Arial"/>
          <w:b/>
          <w:sz w:val="22"/>
          <w:szCs w:val="22"/>
          <w:lang w:val="sr-Cyrl-CS"/>
        </w:rPr>
        <w:t>Београд</w:t>
      </w:r>
      <w:r>
        <w:rPr>
          <w:rFonts w:ascii="Arial" w:hAnsi="Arial" w:cs="Arial"/>
          <w:b/>
          <w:sz w:val="22"/>
          <w:szCs w:val="22"/>
          <w:lang/>
        </w:rPr>
        <w:t>,</w:t>
      </w:r>
      <w:r>
        <w:rPr>
          <w:rFonts w:ascii="Arial" w:hAnsi="Arial" w:cs="Arial"/>
          <w:sz w:val="22"/>
          <w:szCs w:val="22"/>
          <w:lang/>
        </w:rPr>
        <w:t xml:space="preserve"> јер </w:t>
      </w:r>
      <w:r>
        <w:rPr>
          <w:rFonts w:ascii="Arial" w:hAnsi="Arial" w:cs="Arial"/>
          <w:color w:val="000000"/>
          <w:sz w:val="22"/>
          <w:szCs w:val="22"/>
          <w:lang/>
        </w:rPr>
        <w:t>понуђени тонери не испуњавају захтев предвиђен конкурсном документацијом</w:t>
      </w:r>
      <w:r>
        <w:rPr>
          <w:rFonts w:ascii="Arial" w:hAnsi="Arial" w:cs="Arial"/>
          <w:sz w:val="22"/>
          <w:szCs w:val="22"/>
          <w:lang/>
        </w:rPr>
        <w:t xml:space="preserve">односнонису </w:t>
      </w:r>
      <w:r>
        <w:rPr>
          <w:rFonts w:ascii="Arial" w:hAnsi="Arial" w:cs="Arial"/>
          <w:sz w:val="22"/>
          <w:szCs w:val="22"/>
          <w:lang w:val="sr-Cyrl-CS"/>
        </w:rPr>
        <w:t>оргинални тонери произвођача</w:t>
      </w:r>
      <w:r>
        <w:rPr>
          <w:rFonts w:ascii="Arial" w:hAnsi="Arial" w:cs="Arial"/>
          <w:sz w:val="22"/>
          <w:szCs w:val="22"/>
          <w:lang/>
        </w:rPr>
        <w:t xml:space="preserve"> штампача</w:t>
      </w:r>
    </w:p>
    <w:p w:rsidR="00732C16" w:rsidRDefault="00732C16" w:rsidP="00732C16">
      <w:pPr>
        <w:rPr>
          <w:rFonts w:ascii="Arial" w:hAnsi="Arial" w:cs="Arial"/>
          <w:sz w:val="22"/>
          <w:szCs w:val="22"/>
        </w:rPr>
      </w:pPr>
    </w:p>
    <w:p w:rsidR="00732C16" w:rsidRPr="00294E77" w:rsidRDefault="00732C16" w:rsidP="00732C16">
      <w:pPr>
        <w:rPr>
          <w:rFonts w:ascii="Arial" w:hAnsi="Arial" w:cs="Arial"/>
          <w:b/>
          <w:sz w:val="22"/>
          <w:szCs w:val="22"/>
          <w:lang/>
        </w:rPr>
      </w:pPr>
    </w:p>
    <w:p w:rsidR="00732C16" w:rsidRDefault="00732C16" w:rsidP="00732C16">
      <w:pPr>
        <w:jc w:val="center"/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О  б  р  а  з  л  о  ж  е  њ  е</w:t>
      </w:r>
    </w:p>
    <w:p w:rsidR="00732C16" w:rsidRPr="00602CC1" w:rsidRDefault="00732C16" w:rsidP="00732C16">
      <w:pPr>
        <w:jc w:val="center"/>
        <w:rPr>
          <w:rFonts w:ascii="Arial" w:hAnsi="Arial" w:cs="Arial"/>
          <w:b/>
          <w:sz w:val="22"/>
          <w:szCs w:val="22"/>
          <w:lang/>
        </w:rPr>
      </w:pPr>
    </w:p>
    <w:p w:rsidR="00732C16" w:rsidRPr="006A72E4" w:rsidRDefault="00732C16" w:rsidP="00732C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Градска управа за јавне набавке као</w:t>
      </w:r>
      <w:r w:rsidRPr="006A72E4">
        <w:rPr>
          <w:rFonts w:ascii="Arial" w:hAnsi="Arial" w:cs="Arial"/>
          <w:sz w:val="22"/>
          <w:szCs w:val="22"/>
        </w:rPr>
        <w:t>T</w:t>
      </w:r>
      <w:r w:rsidRPr="006A72E4">
        <w:rPr>
          <w:rFonts w:ascii="Arial" w:hAnsi="Arial" w:cs="Arial"/>
          <w:sz w:val="22"/>
          <w:szCs w:val="22"/>
          <w:lang w:val="ru-RU"/>
        </w:rPr>
        <w:t xml:space="preserve">ело за централизоване јавне набавке, у складу са Законом о јавним набавкама („Службени гласник Републике Србије“ број 124/12, 14/15 и 68/15), спровела </w:t>
      </w:r>
      <w:r>
        <w:rPr>
          <w:rFonts w:ascii="Arial" w:hAnsi="Arial" w:cs="Arial"/>
          <w:sz w:val="22"/>
          <w:szCs w:val="22"/>
        </w:rPr>
        <w:t xml:space="preserve">je </w:t>
      </w:r>
      <w:r w:rsidRPr="006A72E4">
        <w:rPr>
          <w:rFonts w:ascii="Arial" w:hAnsi="Arial" w:cs="Arial"/>
          <w:sz w:val="22"/>
          <w:szCs w:val="22"/>
          <w:lang w:val="ru-RU"/>
        </w:rPr>
        <w:t>отворени п</w:t>
      </w:r>
      <w:r>
        <w:rPr>
          <w:rFonts w:ascii="Arial" w:hAnsi="Arial" w:cs="Arial"/>
          <w:sz w:val="22"/>
          <w:szCs w:val="22"/>
          <w:lang w:val="ru-RU"/>
        </w:rPr>
        <w:t>оступак јавне набавке број 1.1.</w:t>
      </w:r>
      <w:r>
        <w:rPr>
          <w:rFonts w:ascii="Arial" w:hAnsi="Arial" w:cs="Arial"/>
          <w:sz w:val="22"/>
          <w:szCs w:val="22"/>
          <w:lang/>
        </w:rPr>
        <w:t>8</w:t>
      </w:r>
      <w:r>
        <w:rPr>
          <w:rFonts w:ascii="Arial" w:hAnsi="Arial" w:cs="Arial"/>
          <w:sz w:val="22"/>
          <w:szCs w:val="22"/>
          <w:lang w:val="ru-RU"/>
        </w:rPr>
        <w:t>/1</w:t>
      </w:r>
      <w:r>
        <w:rPr>
          <w:rFonts w:ascii="Arial" w:hAnsi="Arial" w:cs="Arial"/>
          <w:sz w:val="22"/>
          <w:szCs w:val="22"/>
          <w:lang/>
        </w:rPr>
        <w:t>9</w:t>
      </w:r>
      <w:r w:rsidRPr="006A72E4">
        <w:rPr>
          <w:rFonts w:ascii="Arial" w:hAnsi="Arial" w:cs="Arial"/>
          <w:sz w:val="22"/>
          <w:szCs w:val="22"/>
          <w:lang w:val="ru-RU"/>
        </w:rPr>
        <w:t>, добра – нови тонери, са циљем закључења оквирног споразума са једним добављачем, на период важења од годину дана</w:t>
      </w:r>
      <w:r>
        <w:rPr>
          <w:rFonts w:ascii="Arial" w:hAnsi="Arial" w:cs="Arial"/>
          <w:sz w:val="22"/>
          <w:szCs w:val="22"/>
        </w:rPr>
        <w:t>.</w:t>
      </w:r>
    </w:p>
    <w:p w:rsidR="00732C16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lang w:val="sr-Cyrl-CS"/>
        </w:rPr>
        <w:t xml:space="preserve">Позив за достављање понуда објављен је дана </w:t>
      </w:r>
      <w:r>
        <w:rPr>
          <w:rFonts w:ascii="Arial" w:hAnsi="Arial" w:cs="Arial"/>
          <w:sz w:val="22"/>
          <w:szCs w:val="22"/>
          <w:lang/>
        </w:rPr>
        <w:t>18.02</w:t>
      </w:r>
      <w:r w:rsidRPr="005B6655"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  <w:lang/>
        </w:rPr>
        <w:t>9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  <w:lang w:val="sr-Cyrl-CS"/>
        </w:rPr>
        <w:t>године.на Порталу јавних набавки, (</w:t>
      </w:r>
      <w:r w:rsidRPr="005B6655">
        <w:rPr>
          <w:rFonts w:ascii="Arial" w:hAnsi="Arial" w:cs="Arial"/>
          <w:sz w:val="22"/>
          <w:szCs w:val="22"/>
        </w:rPr>
        <w:t>portal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ujn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gov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rs</w:t>
      </w:r>
      <w:r w:rsidRPr="005B6655">
        <w:rPr>
          <w:rFonts w:ascii="Arial" w:hAnsi="Arial" w:cs="Arial"/>
          <w:sz w:val="22"/>
          <w:szCs w:val="22"/>
          <w:lang w:val="sr-Cyrl-CS"/>
        </w:rPr>
        <w:t>),интернет страници наручиоца</w:t>
      </w:r>
      <w:r w:rsidRPr="005B6655">
        <w:rPr>
          <w:rFonts w:ascii="Arial" w:hAnsi="Arial" w:cs="Arial"/>
          <w:b/>
          <w:sz w:val="22"/>
          <w:szCs w:val="22"/>
          <w:lang w:val="sr-Cyrl-CS"/>
        </w:rPr>
        <w:t xml:space="preserve"> (</w:t>
      </w:r>
      <w:hyperlink r:id="rId7" w:history="1"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Pr="005B6655">
          <w:rPr>
            <w:rStyle w:val="Hyperlink"/>
            <w:rFonts w:ascii="Arial" w:hAnsi="Arial" w:cs="Arial"/>
            <w:b/>
            <w:sz w:val="22"/>
            <w:szCs w:val="22"/>
            <w:lang w:val="sr-Cyrl-CS"/>
          </w:rPr>
          <w:t>.</w:t>
        </w:r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kragujevac</w:t>
        </w:r>
        <w:r w:rsidRPr="005B6655">
          <w:rPr>
            <w:rStyle w:val="Hyperlink"/>
            <w:rFonts w:ascii="Arial" w:hAnsi="Arial" w:cs="Arial"/>
            <w:b/>
            <w:sz w:val="22"/>
            <w:szCs w:val="22"/>
            <w:lang w:val="sr-Cyrl-CS"/>
          </w:rPr>
          <w:t>.</w:t>
        </w:r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rs</w:t>
        </w:r>
      </w:hyperlink>
      <w:r w:rsidRPr="004126F1">
        <w:rPr>
          <w:rFonts w:ascii="Arial" w:hAnsi="Arial" w:cs="Arial"/>
          <w:sz w:val="22"/>
          <w:szCs w:val="22"/>
          <w:lang w:val="sr-Cyrl-CS"/>
        </w:rPr>
        <w:t xml:space="preserve">). </w:t>
      </w:r>
    </w:p>
    <w:p w:rsidR="00732C16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  <w:r w:rsidRPr="00F764DC">
        <w:rPr>
          <w:rFonts w:ascii="Arial" w:hAnsi="Arial" w:cs="Arial"/>
          <w:sz w:val="22"/>
          <w:szCs w:val="22"/>
          <w:lang w:val="sr-Cyrl-CS"/>
        </w:rPr>
        <w:t>Процењен</w:t>
      </w:r>
      <w:r>
        <w:rPr>
          <w:rFonts w:ascii="Arial" w:hAnsi="Arial" w:cs="Arial"/>
          <w:sz w:val="22"/>
          <w:szCs w:val="22"/>
          <w:lang w:val="sr-Cyrl-CS"/>
        </w:rPr>
        <w:t>а вредност  јавне набавке износи:</w:t>
      </w:r>
      <w:r>
        <w:rPr>
          <w:rFonts w:ascii="Arial" w:hAnsi="Arial" w:cs="Arial"/>
          <w:sz w:val="22"/>
          <w:szCs w:val="22"/>
          <w:lang/>
        </w:rPr>
        <w:t xml:space="preserve"> 3.102.327,00 динара</w:t>
      </w:r>
      <w:r w:rsidRPr="00F764DC">
        <w:rPr>
          <w:rFonts w:ascii="Arial" w:hAnsi="Arial" w:cs="Arial"/>
          <w:sz w:val="22"/>
          <w:szCs w:val="22"/>
          <w:lang w:val="sr-Cyrl-CS"/>
        </w:rPr>
        <w:t xml:space="preserve"> (без урачунатог ПДВ-а)</w:t>
      </w:r>
      <w:r>
        <w:rPr>
          <w:rFonts w:ascii="Arial" w:hAnsi="Arial" w:cs="Arial"/>
          <w:sz w:val="22"/>
          <w:szCs w:val="22"/>
          <w:lang/>
        </w:rPr>
        <w:t>,</w:t>
      </w:r>
    </w:p>
    <w:p w:rsidR="00732C16" w:rsidRDefault="00732C16" w:rsidP="00732C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Ро</w:t>
      </w:r>
      <w:r>
        <w:rPr>
          <w:rFonts w:ascii="Arial" w:hAnsi="Arial" w:cs="Arial"/>
          <w:sz w:val="22"/>
          <w:szCs w:val="22"/>
          <w:lang w:val="sr-Cyrl-CS"/>
        </w:rPr>
        <w:t xml:space="preserve">к за достављање понуда је био </w:t>
      </w:r>
      <w:r>
        <w:rPr>
          <w:rFonts w:ascii="Arial" w:hAnsi="Arial" w:cs="Arial"/>
          <w:sz w:val="22"/>
          <w:szCs w:val="22"/>
          <w:lang/>
        </w:rPr>
        <w:t>22</w:t>
      </w:r>
      <w:r w:rsidRPr="005B6655">
        <w:rPr>
          <w:rFonts w:ascii="Arial" w:hAnsi="Arial" w:cs="Arial"/>
          <w:sz w:val="22"/>
          <w:szCs w:val="22"/>
          <w:lang w:val="sr-Cyrl-BA"/>
        </w:rPr>
        <w:t>.</w:t>
      </w:r>
      <w:r>
        <w:rPr>
          <w:rFonts w:ascii="Arial" w:hAnsi="Arial" w:cs="Arial"/>
          <w:sz w:val="22"/>
          <w:szCs w:val="22"/>
          <w:lang w:val="sr-Cyrl-CS"/>
        </w:rPr>
        <w:t>0</w:t>
      </w:r>
      <w:r>
        <w:rPr>
          <w:rFonts w:ascii="Arial" w:hAnsi="Arial" w:cs="Arial"/>
          <w:sz w:val="22"/>
          <w:szCs w:val="22"/>
          <w:lang/>
        </w:rPr>
        <w:t>2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sr-Cyrl-CS"/>
        </w:rPr>
        <w:t>201</w:t>
      </w:r>
      <w:r>
        <w:rPr>
          <w:rFonts w:ascii="Arial" w:hAnsi="Arial" w:cs="Arial"/>
          <w:sz w:val="22"/>
          <w:szCs w:val="22"/>
          <w:lang/>
        </w:rPr>
        <w:t>9</w:t>
      </w:r>
      <w:r w:rsidRPr="005B6655">
        <w:rPr>
          <w:rFonts w:ascii="Arial" w:hAnsi="Arial" w:cs="Arial"/>
          <w:sz w:val="22"/>
          <w:szCs w:val="22"/>
          <w:lang w:val="sr-Cyrl-CS"/>
        </w:rPr>
        <w:t>. године до 1</w:t>
      </w:r>
      <w:r>
        <w:rPr>
          <w:rFonts w:ascii="Arial" w:hAnsi="Arial" w:cs="Arial"/>
          <w:sz w:val="22"/>
          <w:szCs w:val="22"/>
          <w:lang/>
        </w:rPr>
        <w:t>2</w:t>
      </w:r>
      <w:r>
        <w:rPr>
          <w:rFonts w:ascii="Arial" w:hAnsi="Arial" w:cs="Arial"/>
          <w:sz w:val="22"/>
          <w:szCs w:val="22"/>
          <w:lang w:val="sr-Cyrl-CS"/>
        </w:rPr>
        <w:t>:00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часова. Благовремено </w:t>
      </w:r>
      <w:r>
        <w:rPr>
          <w:rFonts w:ascii="Arial" w:hAnsi="Arial" w:cs="Arial"/>
          <w:sz w:val="22"/>
          <w:szCs w:val="22"/>
          <w:lang w:val="sr-Cyrl-CS"/>
        </w:rPr>
        <w:t>су  приспеле понуде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</w:p>
    <w:p w:rsidR="00732C16" w:rsidRPr="002D713C" w:rsidRDefault="00732C16" w:rsidP="00732C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1.</w:t>
      </w:r>
      <w:r w:rsidRPr="002D713C">
        <w:rPr>
          <w:rFonts w:ascii="Arial" w:hAnsi="Arial" w:cs="Arial"/>
          <w:sz w:val="22"/>
          <w:szCs w:val="22"/>
          <w:lang w:val="sr-Cyrl-CS"/>
        </w:rPr>
        <w:t>„</w:t>
      </w:r>
      <w:r w:rsidRPr="002D713C">
        <w:rPr>
          <w:rFonts w:ascii="Arial" w:hAnsi="Arial" w:cs="Arial"/>
          <w:sz w:val="22"/>
          <w:szCs w:val="22"/>
          <w:lang/>
        </w:rPr>
        <w:t>Vintec</w:t>
      </w:r>
      <w:r w:rsidRPr="002D713C">
        <w:rPr>
          <w:rFonts w:ascii="Arial" w:hAnsi="Arial" w:cs="Arial"/>
          <w:sz w:val="22"/>
          <w:szCs w:val="22"/>
        </w:rPr>
        <w:t>“</w:t>
      </w:r>
      <w:r w:rsidRPr="002D713C">
        <w:rPr>
          <w:rFonts w:ascii="Arial" w:hAnsi="Arial" w:cs="Arial"/>
          <w:sz w:val="22"/>
          <w:szCs w:val="22"/>
          <w:lang w:val="sr-Latn-CS"/>
        </w:rPr>
        <w:t>d</w:t>
      </w:r>
      <w:r w:rsidRPr="002D713C">
        <w:rPr>
          <w:rFonts w:ascii="Arial" w:hAnsi="Arial" w:cs="Arial"/>
          <w:sz w:val="22"/>
          <w:szCs w:val="22"/>
        </w:rPr>
        <w:t xml:space="preserve">.о.о. </w:t>
      </w:r>
      <w:r w:rsidRPr="002D713C">
        <w:rPr>
          <w:rFonts w:ascii="Arial" w:hAnsi="Arial" w:cs="Arial"/>
          <w:sz w:val="22"/>
          <w:szCs w:val="22"/>
          <w:lang w:val="sr-Cyrl-CS"/>
        </w:rPr>
        <w:t>Београд</w:t>
      </w:r>
    </w:p>
    <w:p w:rsidR="00732C16" w:rsidRPr="002D713C" w:rsidRDefault="00732C16" w:rsidP="00732C16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/>
        </w:rPr>
        <w:t xml:space="preserve">2     </w:t>
      </w:r>
      <w:r w:rsidRPr="002D713C">
        <w:rPr>
          <w:rFonts w:ascii="Arial" w:hAnsi="Arial" w:cs="Arial"/>
          <w:sz w:val="22"/>
          <w:szCs w:val="22"/>
          <w:lang/>
        </w:rPr>
        <w:t>„Ribbon comerce“ d.o.o.</w:t>
      </w:r>
    </w:p>
    <w:p w:rsidR="00732C16" w:rsidRPr="000E22A7" w:rsidRDefault="00732C16" w:rsidP="00732C16">
      <w:pPr>
        <w:jc w:val="both"/>
        <w:rPr>
          <w:rFonts w:ascii="Arial" w:hAnsi="Arial" w:cs="Arial"/>
          <w:color w:val="FF0000"/>
          <w:sz w:val="22"/>
          <w:szCs w:val="22"/>
          <w:lang/>
        </w:rPr>
      </w:pPr>
      <w:r w:rsidRPr="002D713C">
        <w:rPr>
          <w:rFonts w:ascii="Arial" w:hAnsi="Arial" w:cs="Arial"/>
          <w:sz w:val="22"/>
          <w:szCs w:val="22"/>
          <w:lang/>
        </w:rPr>
        <w:t xml:space="preserve">      3.   DOO„Olimpija 90-e“ d.o.o. Чачак</w:t>
      </w:r>
    </w:p>
    <w:p w:rsidR="00732C16" w:rsidRPr="00203042" w:rsidRDefault="00732C16" w:rsidP="00732C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Процењена вредност јавне набавке-</w:t>
      </w:r>
      <w:r w:rsidR="000C0AE6">
        <w:rPr>
          <w:rFonts w:ascii="Arial" w:hAnsi="Arial" w:cs="Arial"/>
          <w:sz w:val="22"/>
          <w:szCs w:val="22"/>
          <w:lang w:val="sr-Cyrl-CS"/>
        </w:rPr>
        <w:t>нови тонери Музичке школе „др Милоје Милојевић“ из Крагујевцаизноси:25.000,00</w:t>
      </w:r>
      <w:r>
        <w:rPr>
          <w:rFonts w:ascii="Arial" w:hAnsi="Arial" w:cs="Arial"/>
          <w:sz w:val="22"/>
          <w:szCs w:val="22"/>
          <w:lang w:val="sr-Cyrl-CS"/>
        </w:rPr>
        <w:t xml:space="preserve"> динар</w:t>
      </w:r>
      <w:r w:rsidR="000C0AE6">
        <w:rPr>
          <w:rFonts w:ascii="Arial" w:hAnsi="Arial" w:cs="Arial"/>
          <w:sz w:val="22"/>
          <w:szCs w:val="22"/>
          <w:lang w:val="sr-Cyrl-CS"/>
        </w:rPr>
        <w:t>а без ПДВ-а.</w:t>
      </w:r>
    </w:p>
    <w:p w:rsidR="00732C16" w:rsidRPr="00C1392E" w:rsidRDefault="00732C16" w:rsidP="00732C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Јавно отварање понуд</w:t>
      </w:r>
      <w:r w:rsidRPr="005B6655">
        <w:rPr>
          <w:rFonts w:ascii="Arial" w:hAnsi="Arial" w:cs="Arial"/>
          <w:sz w:val="22"/>
          <w:szCs w:val="22"/>
          <w:lang/>
        </w:rPr>
        <w:t>а</w:t>
      </w:r>
      <w:r>
        <w:rPr>
          <w:rFonts w:ascii="Arial" w:hAnsi="Arial" w:cs="Arial"/>
          <w:sz w:val="22"/>
          <w:szCs w:val="22"/>
          <w:lang w:val="sr-Cyrl-CS"/>
        </w:rPr>
        <w:t xml:space="preserve">, уз присуство овлашћеног понуђача, 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извршено је </w:t>
      </w:r>
      <w:r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  <w:lang/>
        </w:rPr>
        <w:t>26</w:t>
      </w:r>
      <w:r>
        <w:rPr>
          <w:rFonts w:ascii="Arial" w:hAnsi="Arial" w:cs="Arial"/>
          <w:sz w:val="22"/>
          <w:szCs w:val="22"/>
          <w:lang w:val="sr-Cyrl-CS"/>
        </w:rPr>
        <w:t>.0</w:t>
      </w:r>
      <w:r>
        <w:rPr>
          <w:rFonts w:ascii="Arial" w:hAnsi="Arial" w:cs="Arial"/>
          <w:sz w:val="22"/>
          <w:szCs w:val="22"/>
          <w:lang/>
        </w:rPr>
        <w:t>2</w:t>
      </w:r>
      <w:r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  <w:lang/>
        </w:rPr>
        <w:t>8</w:t>
      </w:r>
      <w:r w:rsidRPr="005B6655">
        <w:rPr>
          <w:rFonts w:ascii="Arial" w:hAnsi="Arial" w:cs="Arial"/>
          <w:sz w:val="22"/>
          <w:szCs w:val="22"/>
          <w:lang w:val="sr-Cyrl-CS"/>
        </w:rPr>
        <w:t>. год</w:t>
      </w:r>
      <w:r>
        <w:rPr>
          <w:rFonts w:ascii="Arial" w:hAnsi="Arial" w:cs="Arial"/>
          <w:sz w:val="22"/>
          <w:szCs w:val="22"/>
          <w:lang/>
        </w:rPr>
        <w:t>ине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са почетком у 1</w:t>
      </w:r>
      <w:r>
        <w:rPr>
          <w:rFonts w:ascii="Arial" w:hAnsi="Arial" w:cs="Arial"/>
          <w:sz w:val="22"/>
          <w:szCs w:val="22"/>
          <w:lang/>
        </w:rPr>
        <w:t>2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  <w:r>
        <w:rPr>
          <w:rFonts w:ascii="Arial" w:hAnsi="Arial" w:cs="Arial"/>
          <w:sz w:val="22"/>
          <w:szCs w:val="22"/>
          <w:lang w:val="sr-Cyrl-CS"/>
        </w:rPr>
        <w:t>30часова.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Поступак јавног отварања спроведен је од стране Комисије за </w:t>
      </w:r>
      <w:r>
        <w:rPr>
          <w:rFonts w:ascii="Arial" w:hAnsi="Arial" w:cs="Arial"/>
          <w:sz w:val="22"/>
          <w:szCs w:val="22"/>
          <w:lang/>
        </w:rPr>
        <w:t xml:space="preserve">централизовану </w:t>
      </w:r>
      <w:r w:rsidRPr="005B6655">
        <w:rPr>
          <w:rFonts w:ascii="Arial" w:hAnsi="Arial" w:cs="Arial"/>
          <w:sz w:val="22"/>
          <w:szCs w:val="22"/>
          <w:lang w:val="sr-Cyrl-CS"/>
        </w:rPr>
        <w:t>јавн</w:t>
      </w:r>
      <w:r>
        <w:rPr>
          <w:rFonts w:ascii="Arial" w:hAnsi="Arial" w:cs="Arial"/>
          <w:sz w:val="22"/>
          <w:szCs w:val="22"/>
          <w:lang/>
        </w:rPr>
        <w:t>у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набавк</w:t>
      </w:r>
      <w:r>
        <w:rPr>
          <w:rFonts w:ascii="Arial" w:hAnsi="Arial" w:cs="Arial"/>
          <w:sz w:val="22"/>
          <w:szCs w:val="22"/>
          <w:lang/>
        </w:rPr>
        <w:t>у</w:t>
      </w:r>
      <w:r w:rsidRPr="00CD4ADD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732C16" w:rsidRPr="00F40305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  <w:r w:rsidRPr="00CD4ADD">
        <w:rPr>
          <w:rFonts w:ascii="Arial" w:hAnsi="Arial" w:cs="Arial"/>
          <w:sz w:val="22"/>
          <w:szCs w:val="22"/>
          <w:lang w:val="sr-Cyrl-CS"/>
        </w:rPr>
        <w:t>На спроведени поступак није било примедби.</w:t>
      </w:r>
    </w:p>
    <w:p w:rsidR="00732C16" w:rsidRPr="00AC7718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u w:val="single"/>
          <w:lang w:val="sr-Cyrl-CS"/>
        </w:rPr>
        <w:lastRenderedPageBreak/>
        <w:t>Понуђени су следећи услови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</w:p>
    <w:p w:rsidR="00732C16" w:rsidRPr="00D55210" w:rsidRDefault="00732C16" w:rsidP="00732C16">
      <w:pPr>
        <w:jc w:val="both"/>
        <w:rPr>
          <w:rFonts w:ascii="Arial" w:hAnsi="Arial" w:cs="Arial"/>
          <w:color w:val="FF0000"/>
          <w:sz w:val="22"/>
          <w:szCs w:val="22"/>
          <w:lang/>
        </w:rPr>
      </w:pPr>
      <w:r w:rsidRPr="00766997">
        <w:rPr>
          <w:rFonts w:ascii="Arial" w:hAnsi="Arial" w:cs="Arial"/>
          <w:b/>
          <w:sz w:val="22"/>
          <w:szCs w:val="22"/>
          <w:lang w:val="sr-Cyrl-CS"/>
        </w:rPr>
        <w:t>01. „</w:t>
      </w:r>
      <w:r w:rsidRPr="00766997">
        <w:rPr>
          <w:rFonts w:ascii="Arial" w:hAnsi="Arial" w:cs="Arial"/>
          <w:b/>
          <w:sz w:val="22"/>
          <w:szCs w:val="22"/>
          <w:lang/>
        </w:rPr>
        <w:t>Vintec</w:t>
      </w:r>
      <w:r w:rsidRPr="00766997">
        <w:rPr>
          <w:rFonts w:ascii="Arial" w:hAnsi="Arial" w:cs="Arial"/>
          <w:b/>
          <w:sz w:val="22"/>
          <w:szCs w:val="22"/>
        </w:rPr>
        <w:t>“</w:t>
      </w:r>
      <w:r w:rsidRPr="00766997">
        <w:rPr>
          <w:rFonts w:ascii="Arial" w:hAnsi="Arial" w:cs="Arial"/>
          <w:b/>
          <w:sz w:val="22"/>
          <w:szCs w:val="22"/>
          <w:lang w:val="sr-Latn-CS"/>
        </w:rPr>
        <w:t>d</w:t>
      </w:r>
      <w:r w:rsidRPr="00766997">
        <w:rPr>
          <w:rFonts w:ascii="Arial" w:hAnsi="Arial" w:cs="Arial"/>
          <w:b/>
          <w:sz w:val="22"/>
          <w:szCs w:val="22"/>
        </w:rPr>
        <w:t xml:space="preserve">.о.о. </w:t>
      </w:r>
      <w:r w:rsidRPr="00766997">
        <w:rPr>
          <w:rFonts w:ascii="Arial" w:hAnsi="Arial" w:cs="Arial"/>
          <w:b/>
          <w:sz w:val="22"/>
          <w:szCs w:val="22"/>
          <w:lang w:val="sr-Cyrl-CS"/>
        </w:rPr>
        <w:t>Београд,</w:t>
      </w:r>
      <w:r w:rsidRPr="00766997">
        <w:rPr>
          <w:rFonts w:ascii="Arial" w:hAnsi="Arial" w:cs="Arial"/>
          <w:sz w:val="22"/>
          <w:szCs w:val="22"/>
          <w:lang/>
        </w:rPr>
        <w:t xml:space="preserve"> улица K</w:t>
      </w:r>
      <w:r w:rsidRPr="00766997">
        <w:rPr>
          <w:rFonts w:ascii="Arial" w:hAnsi="Arial" w:cs="Arial"/>
          <w:sz w:val="22"/>
          <w:szCs w:val="22"/>
          <w:lang w:val="sr-Cyrl-CS"/>
        </w:rPr>
        <w:t>осте Главанића</w:t>
      </w:r>
      <w:r w:rsidRPr="00766997">
        <w:rPr>
          <w:rFonts w:ascii="Arial" w:hAnsi="Arial" w:cs="Arial"/>
          <w:sz w:val="22"/>
          <w:szCs w:val="22"/>
          <w:lang/>
        </w:rPr>
        <w:t xml:space="preserve"> бр</w:t>
      </w:r>
      <w:r w:rsidRPr="00766997">
        <w:rPr>
          <w:rFonts w:ascii="Arial" w:hAnsi="Arial" w:cs="Arial"/>
          <w:sz w:val="22"/>
          <w:szCs w:val="22"/>
          <w:lang w:val="sr-Cyrl-CS"/>
        </w:rPr>
        <w:t>ој 10</w:t>
      </w:r>
      <w:r w:rsidRPr="00766997">
        <w:rPr>
          <w:rFonts w:ascii="Arial" w:hAnsi="Arial" w:cs="Arial"/>
          <w:sz w:val="22"/>
          <w:szCs w:val="22"/>
          <w:lang/>
        </w:rPr>
        <w:t xml:space="preserve">, </w:t>
      </w:r>
      <w:r w:rsidRPr="00766997">
        <w:rPr>
          <w:rFonts w:ascii="Arial" w:hAnsi="Arial" w:cs="Arial"/>
          <w:sz w:val="22"/>
          <w:szCs w:val="22"/>
          <w:lang w:val="sr-Cyrl-CS"/>
        </w:rPr>
        <w:t>М</w:t>
      </w:r>
      <w:r w:rsidRPr="00766997">
        <w:rPr>
          <w:rFonts w:ascii="Arial" w:hAnsi="Arial" w:cs="Arial"/>
          <w:sz w:val="22"/>
          <w:szCs w:val="22"/>
          <w:lang/>
        </w:rPr>
        <w:t xml:space="preserve">атични </w:t>
      </w:r>
      <w:r w:rsidRPr="00766997">
        <w:rPr>
          <w:rFonts w:ascii="Arial" w:hAnsi="Arial" w:cs="Arial"/>
          <w:sz w:val="22"/>
          <w:szCs w:val="22"/>
          <w:lang w:val="sr-Cyrl-CS"/>
        </w:rPr>
        <w:t xml:space="preserve">број: 20128224, ПИБ:104276295; </w:t>
      </w:r>
      <w:r w:rsidRPr="00766997">
        <w:rPr>
          <w:rFonts w:ascii="Arial" w:hAnsi="Arial" w:cs="Arial"/>
          <w:sz w:val="22"/>
          <w:szCs w:val="22"/>
          <w:lang/>
        </w:rPr>
        <w:t>Понуда број</w:t>
      </w:r>
      <w:r w:rsidRPr="00D55210">
        <w:rPr>
          <w:rFonts w:ascii="Arial" w:hAnsi="Arial" w:cs="Arial"/>
          <w:color w:val="FF0000"/>
          <w:sz w:val="22"/>
          <w:szCs w:val="22"/>
          <w:lang/>
        </w:rPr>
        <w:t xml:space="preserve">: </w:t>
      </w:r>
      <w:r w:rsidRPr="00473486">
        <w:rPr>
          <w:rFonts w:ascii="Arial" w:hAnsi="Arial" w:cs="Arial"/>
          <w:sz w:val="22"/>
          <w:szCs w:val="22"/>
          <w:lang/>
        </w:rPr>
        <w:t xml:space="preserve">/ </w:t>
      </w:r>
      <w:r w:rsidRPr="00473486">
        <w:rPr>
          <w:rFonts w:ascii="Arial" w:hAnsi="Arial" w:cs="Arial"/>
          <w:sz w:val="22"/>
          <w:szCs w:val="22"/>
          <w:lang w:val="sr-Cyrl-CS"/>
        </w:rPr>
        <w:t>од</w:t>
      </w:r>
      <w:r w:rsidRPr="00473486">
        <w:rPr>
          <w:rFonts w:ascii="Arial" w:hAnsi="Arial" w:cs="Arial"/>
          <w:sz w:val="22"/>
          <w:szCs w:val="22"/>
          <w:lang/>
        </w:rPr>
        <w:t xml:space="preserve"> 25.02.2019. </w:t>
      </w:r>
      <w:r w:rsidRPr="00473486">
        <w:rPr>
          <w:rFonts w:ascii="Arial" w:hAnsi="Arial" w:cs="Arial"/>
          <w:sz w:val="22"/>
          <w:szCs w:val="22"/>
          <w:lang w:val="sr-Cyrl-CS"/>
        </w:rPr>
        <w:t>године;</w:t>
      </w:r>
    </w:p>
    <w:p w:rsidR="00732C16" w:rsidRPr="00473486" w:rsidRDefault="00732C16" w:rsidP="00732C16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473486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732C16" w:rsidRPr="00473486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  <w:r w:rsidRPr="00473486">
        <w:rPr>
          <w:rFonts w:ascii="Arial" w:hAnsi="Arial" w:cs="Arial"/>
          <w:bCs/>
          <w:sz w:val="22"/>
          <w:szCs w:val="22"/>
          <w:lang w:val="sr-Cyrl-CS"/>
        </w:rPr>
        <w:t>1.Понуђена цена:</w:t>
      </w:r>
      <w:r w:rsidRPr="00473486">
        <w:rPr>
          <w:rFonts w:ascii="Arial" w:hAnsi="Arial" w:cs="Arial"/>
          <w:sz w:val="22"/>
          <w:szCs w:val="22"/>
          <w:lang/>
        </w:rPr>
        <w:t>240.000</w:t>
      </w:r>
      <w:r w:rsidRPr="00473486">
        <w:rPr>
          <w:rFonts w:ascii="Arial" w:hAnsi="Arial" w:cs="Arial"/>
          <w:sz w:val="22"/>
          <w:szCs w:val="22"/>
          <w:lang w:val="sr-Cyrl-CS"/>
        </w:rPr>
        <w:t>,00</w:t>
      </w:r>
      <w:r w:rsidRPr="00473486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 w:rsidRPr="00473486">
        <w:rPr>
          <w:rFonts w:ascii="Arial" w:hAnsi="Arial" w:cs="Arial"/>
          <w:sz w:val="22"/>
          <w:szCs w:val="22"/>
          <w:lang/>
        </w:rPr>
        <w:t>48</w:t>
      </w:r>
      <w:r w:rsidRPr="00473486">
        <w:rPr>
          <w:rFonts w:ascii="Arial" w:hAnsi="Arial" w:cs="Arial"/>
          <w:sz w:val="22"/>
          <w:szCs w:val="22"/>
          <w:lang w:val="sr-Cyrl-CS"/>
        </w:rPr>
        <w:t>.000,00</w:t>
      </w:r>
      <w:r w:rsidRPr="00473486">
        <w:rPr>
          <w:rFonts w:ascii="Arial" w:hAnsi="Arial" w:cs="Arial"/>
          <w:sz w:val="22"/>
          <w:szCs w:val="22"/>
          <w:lang w:val="sl-SI"/>
        </w:rPr>
        <w:t xml:space="preserve"> динара </w:t>
      </w:r>
    </w:p>
    <w:p w:rsidR="00732C16" w:rsidRPr="00473486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  <w:r w:rsidRPr="00473486">
        <w:rPr>
          <w:rFonts w:ascii="Arial" w:hAnsi="Arial" w:cs="Arial"/>
          <w:sz w:val="22"/>
          <w:szCs w:val="22"/>
          <w:lang w:val="sl-SI"/>
        </w:rPr>
        <w:t xml:space="preserve">што укупно износи: </w:t>
      </w:r>
      <w:r w:rsidRPr="00473486">
        <w:rPr>
          <w:rFonts w:ascii="Arial" w:hAnsi="Arial" w:cs="Arial"/>
          <w:sz w:val="22"/>
          <w:szCs w:val="22"/>
          <w:lang/>
        </w:rPr>
        <w:t>288.000</w:t>
      </w:r>
      <w:r w:rsidRPr="00473486">
        <w:rPr>
          <w:rFonts w:ascii="Arial" w:hAnsi="Arial" w:cs="Arial"/>
          <w:sz w:val="22"/>
          <w:szCs w:val="22"/>
          <w:lang w:val="sl-SI"/>
        </w:rPr>
        <w:t>,00 динара</w:t>
      </w:r>
      <w:r w:rsidRPr="00473486">
        <w:rPr>
          <w:rFonts w:ascii="Arial" w:hAnsi="Arial" w:cs="Arial"/>
          <w:sz w:val="22"/>
          <w:szCs w:val="22"/>
          <w:lang w:val="sr-Cyrl-CS"/>
        </w:rPr>
        <w:t>;</w:t>
      </w:r>
    </w:p>
    <w:p w:rsidR="00732C16" w:rsidRPr="00473486" w:rsidRDefault="00732C16" w:rsidP="00732C16">
      <w:pPr>
        <w:rPr>
          <w:rFonts w:ascii="Arial" w:hAnsi="Arial" w:cs="Arial"/>
          <w:bCs/>
          <w:sz w:val="22"/>
          <w:szCs w:val="22"/>
          <w:lang w:val="sr-Cyrl-CS"/>
        </w:rPr>
      </w:pPr>
      <w:r w:rsidRPr="00473486">
        <w:rPr>
          <w:rFonts w:ascii="Arial" w:hAnsi="Arial" w:cs="Arial"/>
          <w:bCs/>
          <w:sz w:val="22"/>
          <w:szCs w:val="22"/>
          <w:lang w:val="sl-SI"/>
        </w:rPr>
        <w:t xml:space="preserve">2. Рок испоруке: </w:t>
      </w:r>
      <w:r w:rsidRPr="00473486">
        <w:rPr>
          <w:rFonts w:ascii="Arial" w:hAnsi="Arial" w:cs="Arial"/>
          <w:bCs/>
          <w:sz w:val="22"/>
          <w:szCs w:val="22"/>
          <w:lang w:val="sr-Cyrl-CS"/>
        </w:rPr>
        <w:t>3</w:t>
      </w:r>
      <w:r w:rsidRPr="00473486">
        <w:rPr>
          <w:rFonts w:ascii="Arial" w:hAnsi="Arial" w:cs="Arial"/>
          <w:bCs/>
          <w:sz w:val="22"/>
          <w:szCs w:val="22"/>
          <w:lang/>
        </w:rPr>
        <w:t xml:space="preserve"> радна</w:t>
      </w:r>
      <w:r w:rsidRPr="00473486">
        <w:rPr>
          <w:rFonts w:ascii="Arial" w:hAnsi="Arial" w:cs="Arial"/>
          <w:bCs/>
          <w:sz w:val="22"/>
          <w:szCs w:val="22"/>
          <w:lang w:val="sl-SI"/>
        </w:rPr>
        <w:t xml:space="preserve"> дана</w:t>
      </w:r>
      <w:r w:rsidRPr="00473486">
        <w:rPr>
          <w:rFonts w:ascii="Arial" w:hAnsi="Arial" w:cs="Arial"/>
          <w:bCs/>
          <w:sz w:val="22"/>
          <w:szCs w:val="22"/>
          <w:lang w:val="sr-Cyrl-CS"/>
        </w:rPr>
        <w:t>;</w:t>
      </w:r>
    </w:p>
    <w:p w:rsidR="00732C16" w:rsidRPr="00473486" w:rsidRDefault="00732C16" w:rsidP="00732C16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73486">
        <w:rPr>
          <w:rFonts w:ascii="Arial" w:hAnsi="Arial" w:cs="Arial"/>
          <w:bCs/>
          <w:sz w:val="22"/>
          <w:szCs w:val="22"/>
          <w:lang w:val="sl-SI"/>
        </w:rPr>
        <w:t>3. Услови плаћања:</w:t>
      </w:r>
      <w:r w:rsidRPr="00473486">
        <w:rPr>
          <w:rFonts w:ascii="Arial" w:hAnsi="Arial" w:cs="Arial"/>
          <w:sz w:val="22"/>
          <w:szCs w:val="22"/>
          <w:lang w:val="ru-RU"/>
        </w:rPr>
        <w:t>Појединачни наручилац ће уговорену цену испоручених добара плаћати добављачу у року</w:t>
      </w:r>
      <w:r w:rsidRPr="00473486">
        <w:rPr>
          <w:rFonts w:ascii="Arial" w:hAnsi="Arial" w:cs="Arial"/>
          <w:bCs/>
          <w:sz w:val="22"/>
          <w:szCs w:val="22"/>
          <w:lang/>
        </w:rPr>
        <w:t xml:space="preserve">: </w:t>
      </w:r>
      <w:r w:rsidRPr="00473486">
        <w:rPr>
          <w:rFonts w:ascii="Arial" w:hAnsi="Arial" w:cs="Arial"/>
          <w:sz w:val="22"/>
          <w:szCs w:val="22"/>
          <w:lang w:val="ru-RU"/>
        </w:rPr>
        <w:t>- за привредне субјекте рок не може бити дужи од 45 дана, а између субјеката јавногсектора  до 60 дана</w:t>
      </w:r>
      <w:r w:rsidRPr="00473486">
        <w:rPr>
          <w:rFonts w:ascii="Arial" w:hAnsi="Arial" w:cs="Arial"/>
          <w:sz w:val="22"/>
          <w:szCs w:val="22"/>
          <w:lang/>
        </w:rPr>
        <w:t>;</w:t>
      </w:r>
    </w:p>
    <w:p w:rsidR="00732C16" w:rsidRPr="000E22A7" w:rsidRDefault="00732C16" w:rsidP="00732C16">
      <w:pPr>
        <w:rPr>
          <w:rFonts w:ascii="Arial" w:hAnsi="Arial" w:cs="Arial"/>
          <w:sz w:val="22"/>
          <w:szCs w:val="22"/>
          <w:lang w:val="sl-SI"/>
        </w:rPr>
      </w:pPr>
      <w:r w:rsidRPr="00473486">
        <w:rPr>
          <w:rFonts w:ascii="Arial" w:hAnsi="Arial" w:cs="Arial"/>
          <w:bCs/>
          <w:sz w:val="22"/>
          <w:szCs w:val="22"/>
          <w:lang/>
        </w:rPr>
        <w:t>4</w:t>
      </w:r>
      <w:r w:rsidRPr="00473486">
        <w:rPr>
          <w:rFonts w:ascii="Arial" w:hAnsi="Arial" w:cs="Arial"/>
          <w:bCs/>
          <w:sz w:val="22"/>
          <w:szCs w:val="22"/>
          <w:lang w:val="sl-SI"/>
        </w:rPr>
        <w:t>.</w:t>
      </w:r>
      <w:r w:rsidRPr="00473486">
        <w:rPr>
          <w:rFonts w:ascii="Arial" w:hAnsi="Arial" w:cs="Arial"/>
          <w:bCs/>
          <w:sz w:val="22"/>
          <w:szCs w:val="22"/>
          <w:lang w:val="sr-Cyrl-CS"/>
        </w:rPr>
        <w:t xml:space="preserve"> Рок важења</w:t>
      </w:r>
      <w:r w:rsidRPr="00473486">
        <w:rPr>
          <w:rFonts w:ascii="Arial" w:hAnsi="Arial" w:cs="Arial"/>
          <w:bCs/>
          <w:sz w:val="22"/>
          <w:szCs w:val="22"/>
          <w:lang w:val="sl-SI"/>
        </w:rPr>
        <w:t xml:space="preserve"> понуде:</w:t>
      </w:r>
      <w:r w:rsidRPr="00473486">
        <w:rPr>
          <w:rFonts w:ascii="Arial" w:hAnsi="Arial" w:cs="Arial"/>
          <w:sz w:val="22"/>
          <w:szCs w:val="22"/>
          <w:lang w:val="sl-SI"/>
        </w:rPr>
        <w:t xml:space="preserve"> 90 дана.</w:t>
      </w:r>
    </w:p>
    <w:p w:rsidR="00732C16" w:rsidRPr="00D55210" w:rsidRDefault="00732C16" w:rsidP="00732C16">
      <w:pPr>
        <w:rPr>
          <w:rFonts w:ascii="Arial" w:hAnsi="Arial" w:cs="Arial"/>
          <w:b/>
          <w:color w:val="FF0000"/>
          <w:sz w:val="22"/>
          <w:szCs w:val="22"/>
          <w:lang/>
        </w:rPr>
      </w:pPr>
      <w:r w:rsidRPr="00473486">
        <w:rPr>
          <w:rFonts w:ascii="Arial" w:hAnsi="Arial" w:cs="Arial"/>
          <w:b/>
          <w:sz w:val="22"/>
          <w:szCs w:val="22"/>
          <w:lang/>
        </w:rPr>
        <w:t xml:space="preserve">02.  „Ribbon comerce“ d.o.o. Крагујевац, </w:t>
      </w:r>
      <w:r w:rsidRPr="00473486">
        <w:rPr>
          <w:rFonts w:ascii="Arial" w:hAnsi="Arial" w:cs="Arial"/>
          <w:sz w:val="22"/>
          <w:szCs w:val="22"/>
          <w:lang/>
        </w:rPr>
        <w:t>улица Балканска број 30, Матични број: 06575510, ПИБ: 101576440;</w:t>
      </w:r>
      <w:r w:rsidRPr="002D713C">
        <w:rPr>
          <w:rFonts w:ascii="Arial" w:hAnsi="Arial" w:cs="Arial"/>
          <w:sz w:val="22"/>
          <w:szCs w:val="22"/>
          <w:lang/>
        </w:rPr>
        <w:t>Понуда број - од</w:t>
      </w:r>
      <w:r w:rsidRPr="00473486">
        <w:rPr>
          <w:rFonts w:ascii="Arial" w:hAnsi="Arial" w:cs="Arial"/>
          <w:sz w:val="22"/>
          <w:szCs w:val="22"/>
          <w:lang/>
        </w:rPr>
        <w:t xml:space="preserve"> 26.02.2019.године;</w:t>
      </w:r>
    </w:p>
    <w:p w:rsidR="00732C16" w:rsidRPr="00473486" w:rsidRDefault="00732C16" w:rsidP="00732C16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473486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732C16" w:rsidRPr="00473486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  <w:r w:rsidRPr="00473486">
        <w:rPr>
          <w:rFonts w:ascii="Arial" w:hAnsi="Arial" w:cs="Arial"/>
          <w:bCs/>
          <w:sz w:val="22"/>
          <w:szCs w:val="22"/>
          <w:lang w:val="sr-Cyrl-CS"/>
        </w:rPr>
        <w:t>1.Понуђена цена:</w:t>
      </w:r>
      <w:r w:rsidRPr="00473486">
        <w:rPr>
          <w:rFonts w:ascii="Arial" w:hAnsi="Arial" w:cs="Arial"/>
          <w:sz w:val="22"/>
          <w:szCs w:val="22"/>
          <w:lang/>
        </w:rPr>
        <w:t xml:space="preserve"> 334,866,00</w:t>
      </w:r>
      <w:r w:rsidRPr="00473486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 w:rsidRPr="00473486">
        <w:rPr>
          <w:rFonts w:ascii="Arial" w:hAnsi="Arial" w:cs="Arial"/>
          <w:sz w:val="22"/>
          <w:szCs w:val="22"/>
          <w:lang/>
        </w:rPr>
        <w:t>66.973,20</w:t>
      </w:r>
      <w:r w:rsidRPr="00473486">
        <w:rPr>
          <w:rFonts w:ascii="Arial" w:hAnsi="Arial" w:cs="Arial"/>
          <w:sz w:val="22"/>
          <w:szCs w:val="22"/>
          <w:lang w:val="sl-SI"/>
        </w:rPr>
        <w:t xml:space="preserve"> динара </w:t>
      </w:r>
    </w:p>
    <w:p w:rsidR="00732C16" w:rsidRPr="00473486" w:rsidRDefault="00732C16" w:rsidP="00732C16">
      <w:pPr>
        <w:rPr>
          <w:rFonts w:ascii="Arial" w:hAnsi="Arial" w:cs="Arial"/>
          <w:bCs/>
          <w:sz w:val="22"/>
          <w:szCs w:val="22"/>
          <w:u w:val="single"/>
          <w:lang w:val="sr-Cyrl-CS"/>
        </w:rPr>
      </w:pPr>
      <w:r w:rsidRPr="00473486">
        <w:rPr>
          <w:rFonts w:ascii="Arial" w:hAnsi="Arial" w:cs="Arial"/>
          <w:sz w:val="22"/>
          <w:szCs w:val="22"/>
          <w:lang w:val="sl-SI"/>
        </w:rPr>
        <w:t xml:space="preserve">што укупно износи: </w:t>
      </w:r>
      <w:r w:rsidRPr="00473486">
        <w:rPr>
          <w:rFonts w:ascii="Arial" w:hAnsi="Arial" w:cs="Arial"/>
          <w:sz w:val="22"/>
          <w:szCs w:val="22"/>
          <w:lang/>
        </w:rPr>
        <w:t>401.839,20</w:t>
      </w:r>
      <w:r w:rsidRPr="00473486">
        <w:rPr>
          <w:rFonts w:ascii="Arial" w:hAnsi="Arial" w:cs="Arial"/>
          <w:sz w:val="22"/>
          <w:szCs w:val="22"/>
          <w:lang w:val="sl-SI"/>
        </w:rPr>
        <w:t xml:space="preserve"> динара</w:t>
      </w:r>
      <w:r w:rsidRPr="00473486">
        <w:rPr>
          <w:rFonts w:ascii="Arial" w:hAnsi="Arial" w:cs="Arial"/>
          <w:sz w:val="22"/>
          <w:szCs w:val="22"/>
          <w:lang w:val="sr-Cyrl-CS"/>
        </w:rPr>
        <w:t>;</w:t>
      </w:r>
    </w:p>
    <w:p w:rsidR="00732C16" w:rsidRPr="00473486" w:rsidRDefault="00732C16" w:rsidP="00732C16">
      <w:pPr>
        <w:rPr>
          <w:rFonts w:ascii="Arial" w:hAnsi="Arial" w:cs="Arial"/>
          <w:bCs/>
          <w:sz w:val="22"/>
          <w:szCs w:val="22"/>
          <w:lang w:val="sr-Cyrl-CS"/>
        </w:rPr>
      </w:pPr>
      <w:r w:rsidRPr="00473486">
        <w:rPr>
          <w:rFonts w:ascii="Arial" w:hAnsi="Arial" w:cs="Arial"/>
          <w:bCs/>
          <w:sz w:val="22"/>
          <w:szCs w:val="22"/>
          <w:lang w:val="sl-SI"/>
        </w:rPr>
        <w:t xml:space="preserve">2. Рок испоруке: </w:t>
      </w:r>
      <w:r w:rsidRPr="00473486">
        <w:rPr>
          <w:rFonts w:ascii="Arial" w:hAnsi="Arial" w:cs="Arial"/>
          <w:bCs/>
          <w:sz w:val="22"/>
          <w:szCs w:val="22"/>
          <w:lang/>
        </w:rPr>
        <w:t>3  радна дана</w:t>
      </w:r>
      <w:r w:rsidRPr="00473486">
        <w:rPr>
          <w:rFonts w:ascii="Arial" w:hAnsi="Arial" w:cs="Arial"/>
          <w:bCs/>
          <w:sz w:val="22"/>
          <w:szCs w:val="22"/>
          <w:lang w:val="sr-Cyrl-CS"/>
        </w:rPr>
        <w:t>;</w:t>
      </w:r>
    </w:p>
    <w:p w:rsidR="00732C16" w:rsidRPr="00473486" w:rsidRDefault="00732C16" w:rsidP="00732C16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73486">
        <w:rPr>
          <w:rFonts w:ascii="Arial" w:hAnsi="Arial" w:cs="Arial"/>
          <w:bCs/>
          <w:sz w:val="22"/>
          <w:szCs w:val="22"/>
          <w:lang w:val="sl-SI"/>
        </w:rPr>
        <w:t>3. Услови плаћања:</w:t>
      </w:r>
      <w:r w:rsidRPr="00473486">
        <w:rPr>
          <w:rFonts w:ascii="Arial" w:hAnsi="Arial" w:cs="Arial"/>
          <w:sz w:val="22"/>
          <w:szCs w:val="22"/>
          <w:lang w:val="ru-RU"/>
        </w:rPr>
        <w:t>Појединачни наручилац ће уговорену цену испоручених добара плаћати добављачу  у року</w:t>
      </w:r>
      <w:r w:rsidRPr="00473486">
        <w:rPr>
          <w:rFonts w:ascii="Arial" w:hAnsi="Arial" w:cs="Arial"/>
          <w:bCs/>
          <w:sz w:val="22"/>
          <w:szCs w:val="22"/>
          <w:lang w:val="sl-SI"/>
        </w:rPr>
        <w:t>:</w:t>
      </w:r>
      <w:r w:rsidRPr="00473486">
        <w:rPr>
          <w:rFonts w:ascii="Arial" w:hAnsi="Arial" w:cs="Arial"/>
          <w:sz w:val="22"/>
          <w:szCs w:val="22"/>
          <w:lang w:val="ru-RU"/>
        </w:rPr>
        <w:t xml:space="preserve"> - за привредне субјекте рок не може бити дужи од 45 дана, а између субјеката јавногсектора  до </w:t>
      </w:r>
      <w:r w:rsidRPr="00473486">
        <w:rPr>
          <w:rFonts w:ascii="Arial" w:hAnsi="Arial" w:cs="Arial"/>
          <w:sz w:val="22"/>
          <w:szCs w:val="22"/>
        </w:rPr>
        <w:t>6</w:t>
      </w:r>
      <w:r w:rsidRPr="00473486">
        <w:rPr>
          <w:rFonts w:ascii="Arial" w:hAnsi="Arial" w:cs="Arial"/>
          <w:sz w:val="22"/>
          <w:szCs w:val="22"/>
          <w:lang w:val="ru-RU"/>
        </w:rPr>
        <w:t>0 дана</w:t>
      </w:r>
      <w:r w:rsidRPr="00473486">
        <w:rPr>
          <w:rFonts w:ascii="Arial" w:hAnsi="Arial" w:cs="Arial"/>
          <w:sz w:val="22"/>
          <w:szCs w:val="22"/>
          <w:lang w:val="sr-Cyrl-CS"/>
        </w:rPr>
        <w:t>;</w:t>
      </w:r>
    </w:p>
    <w:p w:rsidR="00732C16" w:rsidRPr="000E22A7" w:rsidRDefault="00732C16" w:rsidP="00732C16">
      <w:pPr>
        <w:rPr>
          <w:rFonts w:ascii="Arial" w:hAnsi="Arial" w:cs="Arial"/>
          <w:b/>
          <w:sz w:val="22"/>
          <w:szCs w:val="22"/>
          <w:lang/>
        </w:rPr>
      </w:pPr>
      <w:r w:rsidRPr="00473486">
        <w:rPr>
          <w:rFonts w:ascii="Arial" w:hAnsi="Arial" w:cs="Arial"/>
          <w:bCs/>
          <w:sz w:val="22"/>
          <w:szCs w:val="22"/>
          <w:lang/>
        </w:rPr>
        <w:t>4</w:t>
      </w:r>
      <w:r w:rsidRPr="00473486">
        <w:rPr>
          <w:rFonts w:ascii="Arial" w:hAnsi="Arial" w:cs="Arial"/>
          <w:bCs/>
          <w:sz w:val="22"/>
          <w:szCs w:val="22"/>
          <w:lang w:val="sl-SI"/>
        </w:rPr>
        <w:t>.</w:t>
      </w:r>
      <w:r w:rsidRPr="00473486">
        <w:rPr>
          <w:rFonts w:ascii="Arial" w:hAnsi="Arial" w:cs="Arial"/>
          <w:bCs/>
          <w:sz w:val="22"/>
          <w:szCs w:val="22"/>
          <w:lang w:val="sr-Cyrl-CS"/>
        </w:rPr>
        <w:t xml:space="preserve"> Рок важења</w:t>
      </w:r>
      <w:r w:rsidRPr="00473486">
        <w:rPr>
          <w:rFonts w:ascii="Arial" w:hAnsi="Arial" w:cs="Arial"/>
          <w:bCs/>
          <w:sz w:val="22"/>
          <w:szCs w:val="22"/>
          <w:lang w:val="sl-SI"/>
        </w:rPr>
        <w:t xml:space="preserve"> понуде</w:t>
      </w:r>
      <w:r w:rsidRPr="00473486">
        <w:rPr>
          <w:rFonts w:ascii="Arial" w:hAnsi="Arial" w:cs="Arial"/>
          <w:sz w:val="22"/>
          <w:szCs w:val="22"/>
          <w:lang w:val="sl-SI"/>
        </w:rPr>
        <w:t>: 100 дана</w:t>
      </w:r>
    </w:p>
    <w:p w:rsidR="00732C16" w:rsidRPr="00473486" w:rsidRDefault="00732C16" w:rsidP="00732C16">
      <w:pPr>
        <w:rPr>
          <w:rFonts w:ascii="Arial" w:hAnsi="Arial" w:cs="Arial"/>
          <w:b/>
          <w:sz w:val="22"/>
          <w:szCs w:val="22"/>
          <w:lang/>
        </w:rPr>
      </w:pPr>
      <w:r w:rsidRPr="00473486">
        <w:rPr>
          <w:rFonts w:ascii="Arial" w:hAnsi="Arial" w:cs="Arial"/>
          <w:b/>
          <w:sz w:val="22"/>
          <w:szCs w:val="22"/>
          <w:lang/>
        </w:rPr>
        <w:t xml:space="preserve">03.  DOO„Olimpija 90-e“ d.o.o. Чачак, </w:t>
      </w:r>
      <w:r w:rsidRPr="00473486">
        <w:rPr>
          <w:rFonts w:ascii="Arial" w:hAnsi="Arial" w:cs="Arial"/>
          <w:sz w:val="22"/>
          <w:szCs w:val="22"/>
          <w:lang/>
        </w:rPr>
        <w:t>улица Синђелићева број 32, Матични број:</w:t>
      </w:r>
      <w:r w:rsidRPr="002D713C">
        <w:rPr>
          <w:rFonts w:ascii="Arial" w:hAnsi="Arial" w:cs="Arial"/>
          <w:sz w:val="22"/>
          <w:szCs w:val="22"/>
          <w:lang/>
        </w:rPr>
        <w:t>07835019, ПИБ: 101292393;Понуда број 40/2019 од 22.02</w:t>
      </w:r>
      <w:r w:rsidRPr="00473486">
        <w:rPr>
          <w:rFonts w:ascii="Arial" w:hAnsi="Arial" w:cs="Arial"/>
          <w:sz w:val="22"/>
          <w:szCs w:val="22"/>
          <w:lang/>
        </w:rPr>
        <w:t>.2019.године;</w:t>
      </w:r>
    </w:p>
    <w:p w:rsidR="00732C16" w:rsidRPr="002D713C" w:rsidRDefault="00732C16" w:rsidP="00732C16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2D713C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732C16" w:rsidRPr="002D713C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  <w:r w:rsidRPr="002D713C">
        <w:rPr>
          <w:rFonts w:ascii="Arial" w:hAnsi="Arial" w:cs="Arial"/>
          <w:bCs/>
          <w:sz w:val="22"/>
          <w:szCs w:val="22"/>
          <w:lang w:val="sr-Cyrl-CS"/>
        </w:rPr>
        <w:t>1.Понуђена цена:</w:t>
      </w:r>
      <w:r w:rsidRPr="002D713C">
        <w:rPr>
          <w:rFonts w:ascii="Arial" w:hAnsi="Arial" w:cs="Arial"/>
          <w:sz w:val="22"/>
          <w:szCs w:val="22"/>
          <w:lang/>
        </w:rPr>
        <w:t xml:space="preserve"> 379.919,00</w:t>
      </w:r>
      <w:r w:rsidRPr="002D713C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 w:rsidRPr="002D713C">
        <w:rPr>
          <w:rFonts w:ascii="Arial" w:hAnsi="Arial" w:cs="Arial"/>
          <w:sz w:val="22"/>
          <w:szCs w:val="22"/>
          <w:lang/>
        </w:rPr>
        <w:t>75.983,80</w:t>
      </w:r>
      <w:r w:rsidRPr="002D713C">
        <w:rPr>
          <w:rFonts w:ascii="Arial" w:hAnsi="Arial" w:cs="Arial"/>
          <w:sz w:val="22"/>
          <w:szCs w:val="22"/>
          <w:lang w:val="sl-SI"/>
        </w:rPr>
        <w:t xml:space="preserve"> динара </w:t>
      </w:r>
    </w:p>
    <w:p w:rsidR="00732C16" w:rsidRPr="002D713C" w:rsidRDefault="00732C16" w:rsidP="00732C16">
      <w:pPr>
        <w:rPr>
          <w:rFonts w:ascii="Arial" w:hAnsi="Arial" w:cs="Arial"/>
          <w:bCs/>
          <w:sz w:val="22"/>
          <w:szCs w:val="22"/>
          <w:u w:val="single"/>
          <w:lang w:val="sr-Cyrl-CS"/>
        </w:rPr>
      </w:pPr>
      <w:r w:rsidRPr="002D713C">
        <w:rPr>
          <w:rFonts w:ascii="Arial" w:hAnsi="Arial" w:cs="Arial"/>
          <w:sz w:val="22"/>
          <w:szCs w:val="22"/>
          <w:lang w:val="sl-SI"/>
        </w:rPr>
        <w:t xml:space="preserve">што укупно износи: </w:t>
      </w:r>
      <w:r w:rsidRPr="002D713C">
        <w:rPr>
          <w:rFonts w:ascii="Arial" w:hAnsi="Arial" w:cs="Arial"/>
          <w:sz w:val="22"/>
          <w:szCs w:val="22"/>
          <w:lang/>
        </w:rPr>
        <w:t>455.902,80</w:t>
      </w:r>
      <w:r w:rsidRPr="002D713C">
        <w:rPr>
          <w:rFonts w:ascii="Arial" w:hAnsi="Arial" w:cs="Arial"/>
          <w:sz w:val="22"/>
          <w:szCs w:val="22"/>
          <w:lang w:val="sl-SI"/>
        </w:rPr>
        <w:t xml:space="preserve"> динара</w:t>
      </w:r>
      <w:r w:rsidRPr="002D713C">
        <w:rPr>
          <w:rFonts w:ascii="Arial" w:hAnsi="Arial" w:cs="Arial"/>
          <w:sz w:val="22"/>
          <w:szCs w:val="22"/>
          <w:lang w:val="sr-Cyrl-CS"/>
        </w:rPr>
        <w:t>;</w:t>
      </w:r>
    </w:p>
    <w:p w:rsidR="00732C16" w:rsidRPr="002D713C" w:rsidRDefault="00732C16" w:rsidP="00732C16">
      <w:pPr>
        <w:rPr>
          <w:rFonts w:ascii="Arial" w:hAnsi="Arial" w:cs="Arial"/>
          <w:bCs/>
          <w:sz w:val="22"/>
          <w:szCs w:val="22"/>
          <w:lang w:val="sr-Cyrl-CS"/>
        </w:rPr>
      </w:pPr>
      <w:r w:rsidRPr="002D713C">
        <w:rPr>
          <w:rFonts w:ascii="Arial" w:hAnsi="Arial" w:cs="Arial"/>
          <w:bCs/>
          <w:sz w:val="22"/>
          <w:szCs w:val="22"/>
          <w:lang w:val="sl-SI"/>
        </w:rPr>
        <w:t xml:space="preserve">2. Рок испоруке: </w:t>
      </w:r>
      <w:r w:rsidRPr="002D713C">
        <w:rPr>
          <w:rFonts w:ascii="Arial" w:hAnsi="Arial" w:cs="Arial"/>
          <w:bCs/>
          <w:sz w:val="22"/>
          <w:szCs w:val="22"/>
          <w:lang/>
        </w:rPr>
        <w:t>3  радна дана</w:t>
      </w:r>
      <w:r w:rsidRPr="002D713C">
        <w:rPr>
          <w:rFonts w:ascii="Arial" w:hAnsi="Arial" w:cs="Arial"/>
          <w:bCs/>
          <w:sz w:val="22"/>
          <w:szCs w:val="22"/>
          <w:lang w:val="sr-Cyrl-CS"/>
        </w:rPr>
        <w:t>;</w:t>
      </w:r>
    </w:p>
    <w:p w:rsidR="00732C16" w:rsidRPr="002D713C" w:rsidRDefault="00732C16" w:rsidP="00732C16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2D713C">
        <w:rPr>
          <w:rFonts w:ascii="Arial" w:hAnsi="Arial" w:cs="Arial"/>
          <w:bCs/>
          <w:sz w:val="22"/>
          <w:szCs w:val="22"/>
          <w:lang w:val="sl-SI"/>
        </w:rPr>
        <w:t>3. Услови плаћања:</w:t>
      </w:r>
      <w:r w:rsidRPr="002D713C">
        <w:rPr>
          <w:rFonts w:ascii="Arial" w:hAnsi="Arial" w:cs="Arial"/>
          <w:sz w:val="22"/>
          <w:szCs w:val="22"/>
          <w:lang w:val="ru-RU"/>
        </w:rPr>
        <w:t>Појединачни наручилац ће уговорену цену испоручених добара плаћати добављачу  у року</w:t>
      </w:r>
      <w:r w:rsidRPr="002D713C">
        <w:rPr>
          <w:rFonts w:ascii="Arial" w:hAnsi="Arial" w:cs="Arial"/>
          <w:bCs/>
          <w:sz w:val="22"/>
          <w:szCs w:val="22"/>
          <w:lang w:val="sl-SI"/>
        </w:rPr>
        <w:t>:</w:t>
      </w:r>
      <w:r w:rsidRPr="002D713C">
        <w:rPr>
          <w:rFonts w:ascii="Arial" w:hAnsi="Arial" w:cs="Arial"/>
          <w:sz w:val="22"/>
          <w:szCs w:val="22"/>
          <w:lang w:val="ru-RU"/>
        </w:rPr>
        <w:t xml:space="preserve"> - за привредне субјекте рок не може бити дужи од 45 дана, а између субјеката јавногсектора  до 60 дана</w:t>
      </w:r>
      <w:r w:rsidRPr="002D713C">
        <w:rPr>
          <w:rFonts w:ascii="Arial" w:hAnsi="Arial" w:cs="Arial"/>
          <w:sz w:val="22"/>
          <w:szCs w:val="22"/>
          <w:lang w:val="sr-Cyrl-CS"/>
        </w:rPr>
        <w:t>;</w:t>
      </w:r>
    </w:p>
    <w:p w:rsidR="00732C16" w:rsidRPr="002D713C" w:rsidRDefault="00732C16" w:rsidP="00732C16">
      <w:pPr>
        <w:rPr>
          <w:rFonts w:ascii="Arial" w:hAnsi="Arial" w:cs="Arial"/>
          <w:b/>
          <w:sz w:val="22"/>
          <w:szCs w:val="22"/>
          <w:lang/>
        </w:rPr>
      </w:pPr>
      <w:r w:rsidRPr="002D713C">
        <w:rPr>
          <w:rFonts w:ascii="Arial" w:hAnsi="Arial" w:cs="Arial"/>
          <w:bCs/>
          <w:sz w:val="22"/>
          <w:szCs w:val="22"/>
          <w:lang/>
        </w:rPr>
        <w:t>4</w:t>
      </w:r>
      <w:r w:rsidRPr="002D713C">
        <w:rPr>
          <w:rFonts w:ascii="Arial" w:hAnsi="Arial" w:cs="Arial"/>
          <w:bCs/>
          <w:sz w:val="22"/>
          <w:szCs w:val="22"/>
          <w:lang w:val="sl-SI"/>
        </w:rPr>
        <w:t>.</w:t>
      </w:r>
      <w:r w:rsidRPr="002D713C">
        <w:rPr>
          <w:rFonts w:ascii="Arial" w:hAnsi="Arial" w:cs="Arial"/>
          <w:bCs/>
          <w:sz w:val="22"/>
          <w:szCs w:val="22"/>
          <w:lang w:val="sr-Cyrl-CS"/>
        </w:rPr>
        <w:t xml:space="preserve"> Рок важења</w:t>
      </w:r>
      <w:r w:rsidRPr="002D713C">
        <w:rPr>
          <w:rFonts w:ascii="Arial" w:hAnsi="Arial" w:cs="Arial"/>
          <w:bCs/>
          <w:sz w:val="22"/>
          <w:szCs w:val="22"/>
          <w:lang w:val="sl-SI"/>
        </w:rPr>
        <w:t xml:space="preserve"> понуде</w:t>
      </w:r>
      <w:r w:rsidRPr="002D713C">
        <w:rPr>
          <w:rFonts w:ascii="Arial" w:hAnsi="Arial" w:cs="Arial"/>
          <w:sz w:val="22"/>
          <w:szCs w:val="22"/>
          <w:lang w:val="sl-SI"/>
        </w:rPr>
        <w:t>: 95 дана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732C16" w:rsidRPr="0042059F" w:rsidRDefault="00732C16" w:rsidP="00732C16">
      <w:pPr>
        <w:jc w:val="both"/>
        <w:rPr>
          <w:rFonts w:ascii="Arial" w:hAnsi="Arial" w:cs="Arial"/>
          <w:color w:val="000000"/>
          <w:sz w:val="22"/>
          <w:szCs w:val="22"/>
          <w:u w:val="single"/>
          <w:lang/>
        </w:rPr>
      </w:pPr>
    </w:p>
    <w:p w:rsidR="00732C16" w:rsidRPr="00C1392E" w:rsidRDefault="00732C16" w:rsidP="00732C16">
      <w:pPr>
        <w:jc w:val="both"/>
        <w:rPr>
          <w:rFonts w:ascii="Arial" w:hAnsi="Arial" w:cs="Arial"/>
          <w:b/>
          <w:sz w:val="22"/>
          <w:szCs w:val="22"/>
          <w:lang/>
        </w:rPr>
      </w:pPr>
      <w:r w:rsidRPr="000316F9">
        <w:rPr>
          <w:rFonts w:ascii="Arial" w:hAnsi="Arial" w:cs="Arial"/>
          <w:b/>
          <w:sz w:val="22"/>
          <w:szCs w:val="22"/>
          <w:lang/>
        </w:rPr>
        <w:t>Стручна оцена понуда:</w:t>
      </w:r>
    </w:p>
    <w:p w:rsidR="00732C16" w:rsidRDefault="00732C16" w:rsidP="00732C16">
      <w:pPr>
        <w:jc w:val="both"/>
        <w:outlineLvl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Комисија је приликом отварања понуда констатовала да понуђачи нису имали примедбе на поступак отварања понуда</w:t>
      </w:r>
      <w:r>
        <w:rPr>
          <w:rFonts w:ascii="Arial" w:hAnsi="Arial" w:cs="Arial"/>
          <w:sz w:val="22"/>
          <w:szCs w:val="22"/>
        </w:rPr>
        <w:t>.</w:t>
      </w:r>
    </w:p>
    <w:p w:rsidR="00732C16" w:rsidRDefault="00732C16" w:rsidP="00732C16">
      <w:pP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Комисија је затражила од понуђача 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</w:rPr>
        <w:t>Vintec</w:t>
      </w:r>
      <w:r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  <w:lang w:val="sr-Latn-CS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.о.о.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Београд</w:t>
      </w:r>
      <w:r>
        <w:rPr>
          <w:rFonts w:ascii="Arial" w:hAnsi="Arial" w:cs="Arial"/>
          <w:sz w:val="22"/>
          <w:szCs w:val="22"/>
          <w:lang w:val="sr-Cyrl-CS"/>
        </w:rPr>
        <w:t>, додатно образложење</w:t>
      </w:r>
      <w:r>
        <w:rPr>
          <w:rFonts w:ascii="Arial" w:hAnsi="Arial" w:cs="Arial"/>
          <w:sz w:val="22"/>
          <w:szCs w:val="22"/>
        </w:rPr>
        <w:t xml:space="preserve"> због неуобичајено ниск</w:t>
      </w:r>
      <w:r>
        <w:rPr>
          <w:rFonts w:ascii="Arial" w:hAnsi="Arial" w:cs="Arial"/>
          <w:sz w:val="22"/>
          <w:szCs w:val="22"/>
          <w:lang/>
        </w:rPr>
        <w:t>их</w:t>
      </w:r>
      <w:r>
        <w:rPr>
          <w:rFonts w:ascii="Arial" w:hAnsi="Arial" w:cs="Arial"/>
          <w:sz w:val="22"/>
          <w:szCs w:val="22"/>
        </w:rPr>
        <w:t xml:space="preserve"> цен</w:t>
      </w:r>
      <w:r>
        <w:rPr>
          <w:rFonts w:ascii="Arial" w:hAnsi="Arial" w:cs="Arial"/>
          <w:sz w:val="22"/>
          <w:szCs w:val="22"/>
          <w:lang/>
        </w:rPr>
        <w:t>а</w:t>
      </w:r>
      <w:r>
        <w:rPr>
          <w:rFonts w:ascii="Arial" w:hAnsi="Arial" w:cs="Arial"/>
          <w:sz w:val="22"/>
          <w:szCs w:val="22"/>
        </w:rPr>
        <w:t xml:space="preserve"> исказа</w:t>
      </w:r>
      <w:r>
        <w:rPr>
          <w:rFonts w:ascii="Arial" w:hAnsi="Arial" w:cs="Arial"/>
          <w:sz w:val="22"/>
          <w:szCs w:val="22"/>
          <w:lang w:val="sr-Cyrl-CS"/>
        </w:rPr>
        <w:t>н</w:t>
      </w:r>
      <w:r>
        <w:rPr>
          <w:rFonts w:ascii="Arial" w:hAnsi="Arial" w:cs="Arial"/>
          <w:sz w:val="22"/>
          <w:szCs w:val="22"/>
          <w:lang/>
        </w:rPr>
        <w:t>их</w:t>
      </w:r>
      <w:r>
        <w:rPr>
          <w:rFonts w:ascii="Arial" w:hAnsi="Arial" w:cs="Arial"/>
          <w:sz w:val="22"/>
          <w:szCs w:val="22"/>
          <w:lang w:val="sr-Cyrl-CS"/>
        </w:rPr>
        <w:t xml:space="preserve"> у техничкој спецификацији садржаној у конкурсној документацији за позиције </w:t>
      </w:r>
      <w:r>
        <w:rPr>
          <w:rFonts w:ascii="Arial" w:hAnsi="Arial" w:cs="Arial"/>
          <w:sz w:val="22"/>
          <w:szCs w:val="22"/>
        </w:rPr>
        <w:t xml:space="preserve">3, 4, 121, 147 kao и од редног броја 180 до редног броја 216, као  </w:t>
      </w:r>
      <w:r>
        <w:rPr>
          <w:rFonts w:ascii="Arial" w:hAnsi="Arial" w:cs="Arial"/>
          <w:sz w:val="22"/>
          <w:szCs w:val="22"/>
          <w:lang w:val="sr-Cyrl-CS"/>
        </w:rPr>
        <w:t xml:space="preserve">и да се изјасни да ли су </w:t>
      </w:r>
      <w:r>
        <w:rPr>
          <w:rFonts w:ascii="Arial" w:hAnsi="Arial" w:cs="Arial"/>
          <w:sz w:val="22"/>
          <w:szCs w:val="22"/>
          <w:lang/>
        </w:rPr>
        <w:t xml:space="preserve">за одређене позиције </w:t>
      </w:r>
      <w:r>
        <w:rPr>
          <w:rFonts w:ascii="Arial" w:hAnsi="Arial" w:cs="Arial"/>
          <w:sz w:val="22"/>
          <w:szCs w:val="22"/>
          <w:lang w:val="sr-Cyrl-CS"/>
        </w:rPr>
        <w:t>понуђени</w:t>
      </w:r>
      <w:r>
        <w:rPr>
          <w:rFonts w:ascii="Arial" w:hAnsi="Arial" w:cs="Arial"/>
          <w:sz w:val="22"/>
          <w:szCs w:val="22"/>
          <w:lang/>
        </w:rPr>
        <w:t xml:space="preserve"> тонери  складу са захтевом у конкурсној документацији, односно</w:t>
      </w:r>
      <w:r>
        <w:rPr>
          <w:rFonts w:ascii="Arial" w:hAnsi="Arial" w:cs="Arial"/>
          <w:sz w:val="22"/>
          <w:szCs w:val="22"/>
          <w:lang w:val="sr-Cyrl-CS"/>
        </w:rPr>
        <w:t xml:space="preserve"> оргинални тонери произвођача</w:t>
      </w:r>
      <w:r>
        <w:rPr>
          <w:rFonts w:ascii="Arial" w:hAnsi="Arial" w:cs="Arial"/>
          <w:sz w:val="22"/>
          <w:szCs w:val="22"/>
          <w:lang/>
        </w:rPr>
        <w:t xml:space="preserve"> штампача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</w:rPr>
        <w:t xml:space="preserve"> Понуђач је у писаној форми доставио појашњење</w:t>
      </w:r>
      <w:r>
        <w:rPr>
          <w:rFonts w:ascii="Arial" w:hAnsi="Arial" w:cs="Arial"/>
          <w:sz w:val="22"/>
          <w:szCs w:val="22"/>
          <w:lang w:val="sr-Cyrl-CS"/>
        </w:rPr>
        <w:t xml:space="preserve"> да</w:t>
      </w:r>
      <w:r>
        <w:rPr>
          <w:rFonts w:ascii="Arial" w:hAnsi="Arial" w:cs="Arial"/>
          <w:sz w:val="22"/>
          <w:szCs w:val="22"/>
        </w:rPr>
        <w:t xml:space="preserve"> је за наведене позиције  понудио тонере произвођача “Retech“. 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Комисија је констатовала да </w:t>
      </w:r>
      <w:r>
        <w:rPr>
          <w:rFonts w:ascii="Arial" w:hAnsi="Arial" w:cs="Arial"/>
          <w:color w:val="000000"/>
          <w:sz w:val="22"/>
          <w:szCs w:val="22"/>
          <w:lang/>
        </w:rPr>
        <w:t>понуђени тонери не испуњавају захтев предвиђен конкурсном документацијом</w:t>
      </w:r>
      <w:r>
        <w:rPr>
          <w:rFonts w:ascii="Arial" w:hAnsi="Arial" w:cs="Arial"/>
          <w:sz w:val="22"/>
          <w:szCs w:val="22"/>
          <w:lang/>
        </w:rPr>
        <w:t xml:space="preserve">односнонису </w:t>
      </w:r>
      <w:r>
        <w:rPr>
          <w:rFonts w:ascii="Arial" w:hAnsi="Arial" w:cs="Arial"/>
          <w:sz w:val="22"/>
          <w:szCs w:val="22"/>
          <w:lang w:val="sr-Cyrl-CS"/>
        </w:rPr>
        <w:t>оргинални тонери произвођача</w:t>
      </w:r>
      <w:r>
        <w:rPr>
          <w:rFonts w:ascii="Arial" w:hAnsi="Arial" w:cs="Arial"/>
          <w:sz w:val="22"/>
          <w:szCs w:val="22"/>
          <w:lang/>
        </w:rPr>
        <w:t xml:space="preserve"> штампача. Понуда је оцењена као</w:t>
      </w:r>
      <w:r w:rsidRPr="000316F9">
        <w:rPr>
          <w:rFonts w:ascii="Arial" w:hAnsi="Arial" w:cs="Arial"/>
          <w:b/>
          <w:sz w:val="22"/>
          <w:szCs w:val="22"/>
          <w:lang/>
        </w:rPr>
        <w:t>неприхватљива</w:t>
      </w:r>
      <w:r>
        <w:rPr>
          <w:rFonts w:ascii="Arial" w:hAnsi="Arial" w:cs="Arial"/>
          <w:b/>
          <w:sz w:val="22"/>
          <w:szCs w:val="22"/>
          <w:lang/>
        </w:rPr>
        <w:t>.</w:t>
      </w:r>
    </w:p>
    <w:p w:rsidR="00732C16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  <w:r w:rsidRPr="00C80F28">
        <w:rPr>
          <w:rFonts w:ascii="Arial" w:hAnsi="Arial" w:cs="Arial"/>
          <w:sz w:val="22"/>
          <w:szCs w:val="22"/>
          <w:lang/>
        </w:rPr>
        <w:t>Ком</w:t>
      </w:r>
      <w:r>
        <w:rPr>
          <w:rFonts w:ascii="Arial" w:hAnsi="Arial" w:cs="Arial"/>
          <w:sz w:val="22"/>
          <w:szCs w:val="22"/>
          <w:lang/>
        </w:rPr>
        <w:t xml:space="preserve">исија је затражила додатно појашњење понуде </w:t>
      </w:r>
      <w:r w:rsidRPr="000E2854">
        <w:rPr>
          <w:rFonts w:ascii="Arial" w:hAnsi="Arial" w:cs="Arial"/>
          <w:sz w:val="22"/>
          <w:szCs w:val="22"/>
          <w:lang/>
        </w:rPr>
        <w:t>„Ribbon comerce“ d.o.o.</w:t>
      </w:r>
      <w:r>
        <w:rPr>
          <w:rFonts w:ascii="Arial" w:hAnsi="Arial" w:cs="Arial"/>
          <w:sz w:val="22"/>
          <w:szCs w:val="22"/>
          <w:lang/>
        </w:rPr>
        <w:t xml:space="preserve"> Крагујевац, на околности понуђених неуобичајено ниских цена за позиције 7, 8 ,26, 27, 28, 29, 30, 31, 32, 33, 34, 64, 70, 71, 72, 78, 82, 83, 84, 94, 95, 103,104,115, 119,120, 135, 145,146,148, 149,150,152, 153, 157, 159, 160, 163, 169, 176, 179, 180, 181, 182, 183, 184, 185, 186, 187, 188, 189, 190, 191, 195, 196, 197, 198, 219, 220 и 238 из техничких спецификација, као и да ли су за тражене позиције понуђени </w:t>
      </w:r>
      <w:r>
        <w:rPr>
          <w:rFonts w:ascii="Arial" w:hAnsi="Arial" w:cs="Arial"/>
          <w:sz w:val="22"/>
          <w:szCs w:val="22"/>
          <w:lang w:val="sr-Cyrl-CS"/>
        </w:rPr>
        <w:t>оргинални тонери произвођача</w:t>
      </w:r>
      <w:r>
        <w:rPr>
          <w:rFonts w:ascii="Arial" w:hAnsi="Arial" w:cs="Arial"/>
          <w:sz w:val="22"/>
          <w:szCs w:val="22"/>
          <w:lang/>
        </w:rPr>
        <w:t xml:space="preserve"> штампача. Понуђач је, у писаној форми доставио изјашњење да у свему остаје при својој понуди и потврдио да су за тражене позиције понуђени </w:t>
      </w:r>
      <w:r>
        <w:rPr>
          <w:rFonts w:ascii="Arial" w:hAnsi="Arial" w:cs="Arial"/>
          <w:sz w:val="22"/>
          <w:szCs w:val="22"/>
          <w:lang w:val="sr-Cyrl-CS"/>
        </w:rPr>
        <w:t>оргинални тонери произвођача</w:t>
      </w:r>
      <w:r>
        <w:rPr>
          <w:rFonts w:ascii="Arial" w:hAnsi="Arial" w:cs="Arial"/>
          <w:sz w:val="22"/>
          <w:szCs w:val="22"/>
          <w:lang/>
        </w:rPr>
        <w:t xml:space="preserve"> штампача. </w:t>
      </w:r>
    </w:p>
    <w:p w:rsidR="00732C16" w:rsidRDefault="00732C16" w:rsidP="00732C16">
      <w:pPr>
        <w:jc w:val="both"/>
        <w:rPr>
          <w:rFonts w:ascii="Arial" w:hAnsi="Arial" w:cs="Arial"/>
          <w:sz w:val="22"/>
          <w:szCs w:val="22"/>
          <w:lang/>
        </w:rPr>
      </w:pPr>
    </w:p>
    <w:p w:rsidR="00732C16" w:rsidRDefault="00732C16" w:rsidP="00732C16">
      <w:pP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lastRenderedPageBreak/>
        <w:t>1.</w:t>
      </w: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Комисија је констатовала да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понуђени тонери понуђача </w:t>
      </w:r>
      <w:r w:rsidRPr="00495740">
        <w:rPr>
          <w:rFonts w:ascii="Arial" w:hAnsi="Arial" w:cs="Arial"/>
          <w:sz w:val="22"/>
          <w:szCs w:val="22"/>
          <w:lang w:val="sr-Cyrl-CS"/>
        </w:rPr>
        <w:t>„</w:t>
      </w:r>
      <w:r w:rsidRPr="00495740">
        <w:rPr>
          <w:rFonts w:ascii="Arial" w:hAnsi="Arial" w:cs="Arial"/>
          <w:sz w:val="22"/>
          <w:szCs w:val="22"/>
          <w:lang/>
        </w:rPr>
        <w:t>Vintec</w:t>
      </w:r>
      <w:r w:rsidRPr="00495740">
        <w:rPr>
          <w:rFonts w:ascii="Arial" w:hAnsi="Arial" w:cs="Arial"/>
          <w:sz w:val="22"/>
          <w:szCs w:val="22"/>
        </w:rPr>
        <w:t>“</w:t>
      </w:r>
      <w:r w:rsidRPr="00495740">
        <w:rPr>
          <w:rFonts w:ascii="Arial" w:hAnsi="Arial" w:cs="Arial"/>
          <w:sz w:val="22"/>
          <w:szCs w:val="22"/>
          <w:lang w:val="sr-Latn-CS"/>
        </w:rPr>
        <w:t>d</w:t>
      </w:r>
      <w:r w:rsidRPr="00495740">
        <w:rPr>
          <w:rFonts w:ascii="Arial" w:hAnsi="Arial" w:cs="Arial"/>
          <w:sz w:val="22"/>
          <w:szCs w:val="22"/>
        </w:rPr>
        <w:t xml:space="preserve">.о.о. </w:t>
      </w:r>
      <w:r w:rsidRPr="00495740">
        <w:rPr>
          <w:rFonts w:ascii="Arial" w:hAnsi="Arial" w:cs="Arial"/>
          <w:sz w:val="22"/>
          <w:szCs w:val="22"/>
          <w:lang w:val="sr-Cyrl-CS"/>
        </w:rPr>
        <w:t>Београд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не испуњавају захтев предвиђен конкурсном документацијом</w:t>
      </w:r>
      <w:r>
        <w:rPr>
          <w:rFonts w:ascii="Arial" w:hAnsi="Arial" w:cs="Arial"/>
          <w:sz w:val="22"/>
          <w:szCs w:val="22"/>
          <w:lang/>
        </w:rPr>
        <w:t xml:space="preserve">односнонису </w:t>
      </w:r>
      <w:r>
        <w:rPr>
          <w:rFonts w:ascii="Arial" w:hAnsi="Arial" w:cs="Arial"/>
          <w:sz w:val="22"/>
          <w:szCs w:val="22"/>
          <w:lang w:val="sr-Cyrl-CS"/>
        </w:rPr>
        <w:t>оргинални тонери произвођача</w:t>
      </w:r>
      <w:r>
        <w:rPr>
          <w:rFonts w:ascii="Arial" w:hAnsi="Arial" w:cs="Arial"/>
          <w:sz w:val="22"/>
          <w:szCs w:val="22"/>
          <w:lang/>
        </w:rPr>
        <w:t xml:space="preserve"> штампача. Понуда је оцењена као</w:t>
      </w:r>
      <w:r w:rsidRPr="000316F9">
        <w:rPr>
          <w:rFonts w:ascii="Arial" w:hAnsi="Arial" w:cs="Arial"/>
          <w:b/>
          <w:sz w:val="22"/>
          <w:szCs w:val="22"/>
          <w:lang/>
        </w:rPr>
        <w:t>неприхватљива</w:t>
      </w:r>
      <w:r>
        <w:rPr>
          <w:rFonts w:ascii="Arial" w:hAnsi="Arial" w:cs="Arial"/>
          <w:b/>
          <w:sz w:val="22"/>
          <w:szCs w:val="22"/>
          <w:lang/>
        </w:rPr>
        <w:t>.</w:t>
      </w:r>
    </w:p>
    <w:p w:rsidR="00732C16" w:rsidRDefault="00732C16" w:rsidP="00732C16">
      <w:pPr>
        <w:rPr>
          <w:rFonts w:ascii="Arial" w:hAnsi="Arial" w:cs="Arial"/>
          <w:color w:val="000000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2.</w:t>
      </w:r>
      <w:r w:rsidRPr="00CA2BD0">
        <w:rPr>
          <w:rFonts w:ascii="Arial" w:hAnsi="Arial" w:cs="Arial"/>
          <w:sz w:val="22"/>
          <w:szCs w:val="22"/>
          <w:lang w:val="sr-Cyrl-CS"/>
        </w:rPr>
        <w:t xml:space="preserve">Комисија је у поступку стручне оцене понуда констатовала да су понуде понуђача </w:t>
      </w:r>
      <w:r w:rsidRPr="000E2854">
        <w:rPr>
          <w:rFonts w:ascii="Arial" w:hAnsi="Arial" w:cs="Arial"/>
          <w:sz w:val="22"/>
          <w:szCs w:val="22"/>
          <w:lang/>
        </w:rPr>
        <w:t>„Ribbon comerce“ d.o.o</w:t>
      </w:r>
      <w:r>
        <w:rPr>
          <w:rFonts w:ascii="Arial" w:hAnsi="Arial" w:cs="Arial"/>
          <w:color w:val="000000"/>
          <w:sz w:val="22"/>
          <w:szCs w:val="22"/>
          <w:lang/>
        </w:rPr>
        <w:t>,</w:t>
      </w:r>
      <w:r w:rsidRPr="0042059F">
        <w:rPr>
          <w:rFonts w:ascii="Arial" w:hAnsi="Arial" w:cs="Arial"/>
          <w:color w:val="000000"/>
          <w:sz w:val="22"/>
          <w:szCs w:val="22"/>
          <w:lang/>
        </w:rPr>
        <w:t xml:space="preserve"> и</w:t>
      </w:r>
      <w:r w:rsidRPr="000E2854">
        <w:rPr>
          <w:rFonts w:ascii="Arial" w:hAnsi="Arial" w:cs="Arial"/>
          <w:sz w:val="22"/>
          <w:szCs w:val="22"/>
          <w:lang/>
        </w:rPr>
        <w:t>DOO„Olimpija 90-e“ d.o.o. Чачак</w:t>
      </w:r>
      <w:r>
        <w:rPr>
          <w:rFonts w:ascii="Arial" w:hAnsi="Arial" w:cs="Arial"/>
          <w:b/>
          <w:sz w:val="22"/>
          <w:szCs w:val="22"/>
          <w:lang/>
        </w:rPr>
        <w:t xml:space="preserve">, </w:t>
      </w:r>
      <w:r w:rsidRPr="00CA2BD0">
        <w:rPr>
          <w:rFonts w:ascii="Arial" w:hAnsi="Arial" w:cs="Arial"/>
          <w:b/>
          <w:color w:val="000000"/>
          <w:sz w:val="22"/>
          <w:szCs w:val="22"/>
          <w:lang w:val="sr-Cyrl-CS"/>
        </w:rPr>
        <w:t>прихватљиве</w:t>
      </w:r>
      <w:r w:rsidRPr="00CA2BD0">
        <w:rPr>
          <w:rFonts w:ascii="Arial" w:hAnsi="Arial" w:cs="Arial"/>
          <w:color w:val="000000"/>
          <w:sz w:val="22"/>
          <w:szCs w:val="22"/>
          <w:lang w:val="sr-Cyrl-CS"/>
        </w:rPr>
        <w:t>.</w:t>
      </w:r>
    </w:p>
    <w:p w:rsidR="00732C16" w:rsidRDefault="00732C16" w:rsidP="00732C16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:rsidR="00732C16" w:rsidRPr="00247F8B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  <w:r w:rsidRPr="00247F8B">
        <w:rPr>
          <w:rFonts w:ascii="Arial" w:hAnsi="Arial" w:cs="Arial"/>
          <w:sz w:val="22"/>
          <w:szCs w:val="22"/>
          <w:lang/>
        </w:rPr>
        <w:t xml:space="preserve">На основу унапред утврђеног критеријума  </w:t>
      </w:r>
      <w:r w:rsidRPr="00247F8B">
        <w:rPr>
          <w:rFonts w:ascii="Arial" w:hAnsi="Arial" w:cs="Arial"/>
          <w:sz w:val="22"/>
          <w:szCs w:val="22"/>
          <w:lang w:val="sr-Cyrl-CS"/>
        </w:rPr>
        <w:t>„</w:t>
      </w:r>
      <w:r w:rsidRPr="00247F8B">
        <w:rPr>
          <w:rFonts w:ascii="Arial" w:hAnsi="Arial" w:cs="Arial"/>
          <w:sz w:val="22"/>
          <w:szCs w:val="22"/>
          <w:lang/>
        </w:rPr>
        <w:t>најнижа понуђена цена</w:t>
      </w:r>
      <w:r w:rsidRPr="00247F8B">
        <w:rPr>
          <w:rFonts w:ascii="Arial" w:hAnsi="Arial" w:cs="Arial"/>
          <w:sz w:val="22"/>
          <w:szCs w:val="22"/>
        </w:rPr>
        <w:t xml:space="preserve">“ </w:t>
      </w:r>
      <w:r w:rsidRPr="00247F8B">
        <w:rPr>
          <w:rFonts w:ascii="Arial" w:hAnsi="Arial" w:cs="Arial"/>
          <w:sz w:val="22"/>
          <w:szCs w:val="22"/>
          <w:lang w:val="sr-Cyrl-CS"/>
        </w:rPr>
        <w:t>к</w:t>
      </w:r>
      <w:r w:rsidRPr="00247F8B">
        <w:rPr>
          <w:rFonts w:ascii="Arial" w:hAnsi="Arial" w:cs="Arial"/>
          <w:sz w:val="22"/>
          <w:szCs w:val="22"/>
        </w:rPr>
        <w:t>омисија је утврдила ранг понуђача</w:t>
      </w:r>
      <w:r w:rsidRPr="00247F8B">
        <w:rPr>
          <w:rFonts w:ascii="Arial" w:hAnsi="Arial" w:cs="Arial"/>
          <w:sz w:val="22"/>
          <w:szCs w:val="22"/>
          <w:lang w:val="sr-Cyrl-CS"/>
        </w:rPr>
        <w:t xml:space="preserve"> :</w:t>
      </w:r>
    </w:p>
    <w:p w:rsidR="00732C16" w:rsidRPr="00247F8B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</w:p>
    <w:p w:rsidR="00732C16" w:rsidRPr="000E2854" w:rsidRDefault="00732C16" w:rsidP="00732C16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0E2854">
        <w:rPr>
          <w:rFonts w:ascii="Arial" w:hAnsi="Arial" w:cs="Arial"/>
          <w:sz w:val="22"/>
          <w:szCs w:val="22"/>
          <w:lang/>
        </w:rPr>
        <w:t>1„Ribbon comerce“ d.o.o.</w:t>
      </w:r>
      <w:r>
        <w:rPr>
          <w:rFonts w:ascii="Arial" w:hAnsi="Arial" w:cs="Arial"/>
          <w:sz w:val="22"/>
          <w:szCs w:val="22"/>
          <w:lang/>
        </w:rPr>
        <w:t>Крагујевац</w:t>
      </w:r>
    </w:p>
    <w:p w:rsidR="00732C16" w:rsidRPr="000E2854" w:rsidRDefault="00732C16" w:rsidP="00732C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/>
        </w:rPr>
        <w:t xml:space="preserve">      2. </w:t>
      </w:r>
      <w:r w:rsidRPr="000E2854">
        <w:rPr>
          <w:rFonts w:ascii="Arial" w:hAnsi="Arial" w:cs="Arial"/>
          <w:sz w:val="22"/>
          <w:szCs w:val="22"/>
          <w:lang/>
        </w:rPr>
        <w:t>DOO„Olimpija 90-e“ d.o.o. Чачак</w:t>
      </w:r>
    </w:p>
    <w:p w:rsidR="00732C16" w:rsidRPr="000E22A7" w:rsidRDefault="00732C16" w:rsidP="00732C16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732C16" w:rsidRPr="00A97001" w:rsidRDefault="00732C16" w:rsidP="00732C16">
      <w:pPr>
        <w:ind w:left="360"/>
        <w:jc w:val="both"/>
        <w:rPr>
          <w:rFonts w:ascii="Arial" w:hAnsi="Arial" w:cs="Arial"/>
          <w:b/>
          <w:sz w:val="22"/>
          <w:szCs w:val="22"/>
          <w:lang/>
        </w:rPr>
      </w:pPr>
      <w:r w:rsidRPr="00A97001">
        <w:rPr>
          <w:rFonts w:ascii="Arial" w:hAnsi="Arial" w:cs="Arial"/>
          <w:b/>
          <w:sz w:val="22"/>
          <w:szCs w:val="22"/>
          <w:lang w:val="sr-Cyrl-CS"/>
        </w:rPr>
        <w:t>На основу напред наведеног донета је одлука као у диспозитиву.</w:t>
      </w:r>
    </w:p>
    <w:p w:rsidR="00732C16" w:rsidRPr="00A97001" w:rsidRDefault="00732C16" w:rsidP="00732C16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A97001">
        <w:rPr>
          <w:rFonts w:ascii="Arial" w:hAnsi="Arial" w:cs="Arial"/>
          <w:b/>
          <w:sz w:val="22"/>
          <w:szCs w:val="22"/>
          <w:lang w:val="sr-Cyrl-CS"/>
        </w:rPr>
        <w:t>ПРАВНА ПОУКА</w:t>
      </w:r>
    </w:p>
    <w:p w:rsidR="00732C16" w:rsidRPr="00A97001" w:rsidRDefault="00732C16" w:rsidP="00732C16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  <w:lang/>
        </w:rPr>
      </w:pPr>
      <w:r w:rsidRPr="00A97001">
        <w:rPr>
          <w:rFonts w:ascii="Arial" w:hAnsi="Arial"/>
          <w:b w:val="0"/>
          <w:bCs w:val="0"/>
          <w:sz w:val="22"/>
        </w:rPr>
        <w:t xml:space="preserve">Понуђач који сматра да су му доношењем </w:t>
      </w:r>
      <w:r w:rsidRPr="00A97001">
        <w:rPr>
          <w:rFonts w:ascii="Arial" w:hAnsi="Arial"/>
          <w:b w:val="0"/>
          <w:bCs w:val="0"/>
          <w:sz w:val="22"/>
          <w:lang/>
        </w:rPr>
        <w:t>О</w:t>
      </w:r>
      <w:r w:rsidRPr="00A97001">
        <w:rPr>
          <w:rFonts w:ascii="Arial" w:hAnsi="Arial"/>
          <w:b w:val="0"/>
          <w:bCs w:val="0"/>
          <w:sz w:val="22"/>
        </w:rPr>
        <w:t>длуке о закључењу оквирног споразу</w:t>
      </w:r>
      <w:r w:rsidRPr="00A97001">
        <w:rPr>
          <w:rFonts w:ascii="Arial" w:hAnsi="Arial"/>
          <w:b w:val="0"/>
          <w:bCs w:val="0"/>
          <w:sz w:val="22"/>
          <w:lang/>
        </w:rPr>
        <w:t>ма з</w:t>
      </w:r>
      <w:r w:rsidRPr="00A97001">
        <w:rPr>
          <w:rFonts w:ascii="Arial" w:hAnsi="Arial"/>
          <w:b w:val="0"/>
          <w:bCs w:val="0"/>
          <w:sz w:val="22"/>
        </w:rPr>
        <w:t xml:space="preserve">а јавну набавку </w:t>
      </w:r>
      <w:r w:rsidRPr="00A97001">
        <w:rPr>
          <w:rFonts w:ascii="Arial" w:hAnsi="Arial" w:cs="Arial"/>
          <w:b w:val="0"/>
          <w:sz w:val="22"/>
          <w:szCs w:val="22"/>
        </w:rPr>
        <w:t>Нових тонера</w:t>
      </w:r>
      <w:r w:rsidRPr="00A97001">
        <w:rPr>
          <w:rFonts w:ascii="Arial" w:hAnsi="Arial"/>
          <w:b w:val="0"/>
          <w:bCs w:val="0"/>
          <w:sz w:val="22"/>
        </w:rPr>
        <w:t xml:space="preserve">повређена права, може да покрене поступак за заштиту права  у року од </w:t>
      </w:r>
      <w:r w:rsidRPr="00A97001">
        <w:rPr>
          <w:rFonts w:ascii="Arial" w:hAnsi="Arial"/>
          <w:b w:val="0"/>
          <w:bCs w:val="0"/>
          <w:sz w:val="22"/>
          <w:lang/>
        </w:rPr>
        <w:t>пет</w:t>
      </w:r>
      <w:r w:rsidRPr="00A97001">
        <w:rPr>
          <w:rFonts w:ascii="Arial" w:hAnsi="Arial"/>
          <w:b w:val="0"/>
          <w:bCs w:val="0"/>
          <w:sz w:val="22"/>
        </w:rPr>
        <w:t xml:space="preserve"> дана од дана</w:t>
      </w:r>
      <w:r w:rsidRPr="00A97001">
        <w:rPr>
          <w:rFonts w:ascii="Arial" w:hAnsi="Arial"/>
          <w:b w:val="0"/>
          <w:bCs w:val="0"/>
          <w:sz w:val="22"/>
          <w:lang/>
        </w:rPr>
        <w:t>објављивања ове Одлуке на порталу јавних набавки</w:t>
      </w:r>
      <w:r w:rsidRPr="00A97001">
        <w:rPr>
          <w:rFonts w:ascii="Arial" w:hAnsi="Arial"/>
          <w:b w:val="0"/>
          <w:bCs w:val="0"/>
          <w:sz w:val="22"/>
        </w:rPr>
        <w:t>. Захтев за заштиту права подноси се наручиоцу,а копија се истовремено доставља Републичкој комисији за заштиту права</w:t>
      </w:r>
      <w:r w:rsidRPr="00A97001">
        <w:rPr>
          <w:rFonts w:ascii="Arial" w:hAnsi="Arial"/>
          <w:b w:val="0"/>
          <w:bCs w:val="0"/>
          <w:sz w:val="22"/>
          <w:lang w:val="ru-RU"/>
        </w:rPr>
        <w:t>,</w:t>
      </w:r>
      <w:r w:rsidRPr="00A97001">
        <w:rPr>
          <w:rFonts w:ascii="Arial" w:hAnsi="Arial"/>
          <w:b w:val="0"/>
          <w:bCs w:val="0"/>
          <w:sz w:val="22"/>
        </w:rPr>
        <w:t>непосредно или препорученом поштом.</w:t>
      </w:r>
      <w:r w:rsidRPr="00A97001">
        <w:rPr>
          <w:rFonts w:ascii="Arial" w:hAnsi="Arial"/>
          <w:b w:val="0"/>
          <w:bCs w:val="0"/>
          <w:sz w:val="22"/>
          <w:lang w:val="sr-Cyrl-BA"/>
        </w:rPr>
        <w:t>Уз поднети захтев доставља се доказ о уплати таксе у износу од 60.000,00 динара</w:t>
      </w:r>
      <w:r w:rsidRPr="00A97001">
        <w:rPr>
          <w:rFonts w:ascii="Arial" w:hAnsi="Arial"/>
          <w:b w:val="0"/>
          <w:bCs w:val="0"/>
          <w:sz w:val="22"/>
          <w:lang w:val="sl-SI"/>
        </w:rPr>
        <w:t xml:space="preserve">на текући рачун Буџета Републике Србије број 840 – </w:t>
      </w:r>
      <w:r w:rsidRPr="00A97001">
        <w:rPr>
          <w:rFonts w:ascii="Arial" w:hAnsi="Arial"/>
          <w:b w:val="0"/>
          <w:bCs w:val="0"/>
          <w:sz w:val="22"/>
        </w:rPr>
        <w:t>30678845</w:t>
      </w:r>
      <w:r w:rsidRPr="00A97001">
        <w:rPr>
          <w:rFonts w:ascii="Arial" w:hAnsi="Arial"/>
          <w:b w:val="0"/>
          <w:bCs w:val="0"/>
          <w:sz w:val="22"/>
          <w:lang w:val="sl-SI"/>
        </w:rPr>
        <w:t xml:space="preserve"> – </w:t>
      </w:r>
      <w:r w:rsidRPr="00A97001">
        <w:rPr>
          <w:rFonts w:ascii="Arial" w:hAnsi="Arial"/>
          <w:b w:val="0"/>
          <w:bCs w:val="0"/>
          <w:sz w:val="22"/>
        </w:rPr>
        <w:t>06;</w:t>
      </w:r>
      <w:r w:rsidRPr="00A97001">
        <w:rPr>
          <w:rFonts w:ascii="Arial" w:hAnsi="Arial"/>
          <w:b w:val="0"/>
          <w:bCs w:val="0"/>
          <w:sz w:val="22"/>
          <w:lang w:val="sl-SI"/>
        </w:rPr>
        <w:t xml:space="preserve"> шифра п</w:t>
      </w:r>
      <w:r w:rsidRPr="00A97001">
        <w:rPr>
          <w:rFonts w:ascii="Arial" w:hAnsi="Arial"/>
          <w:b w:val="0"/>
          <w:bCs w:val="0"/>
          <w:sz w:val="22"/>
        </w:rPr>
        <w:t>ла</w:t>
      </w:r>
      <w:r w:rsidRPr="00A97001">
        <w:rPr>
          <w:rFonts w:ascii="Arial" w:hAnsi="Arial"/>
          <w:b w:val="0"/>
          <w:bCs w:val="0"/>
          <w:sz w:val="22"/>
          <w:lang w:val="sl-SI"/>
        </w:rPr>
        <w:t>ћања: 1</w:t>
      </w:r>
      <w:r w:rsidRPr="00A97001">
        <w:rPr>
          <w:rFonts w:ascii="Arial" w:hAnsi="Arial"/>
          <w:b w:val="0"/>
          <w:bCs w:val="0"/>
          <w:sz w:val="22"/>
        </w:rPr>
        <w:t>5</w:t>
      </w:r>
      <w:r w:rsidRPr="00A97001">
        <w:rPr>
          <w:rFonts w:ascii="Arial" w:hAnsi="Arial"/>
          <w:b w:val="0"/>
          <w:bCs w:val="0"/>
          <w:sz w:val="22"/>
          <w:lang w:val="sl-SI"/>
        </w:rPr>
        <w:t>3</w:t>
      </w:r>
      <w:r w:rsidRPr="00A97001">
        <w:rPr>
          <w:rFonts w:ascii="Arial" w:hAnsi="Arial"/>
          <w:b w:val="0"/>
          <w:bCs w:val="0"/>
          <w:sz w:val="22"/>
        </w:rPr>
        <w:t xml:space="preserve"> или 253;</w:t>
      </w:r>
      <w:r w:rsidRPr="00A97001">
        <w:rPr>
          <w:rFonts w:ascii="Arial" w:hAnsi="Arial"/>
          <w:b w:val="0"/>
          <w:bCs w:val="0"/>
          <w:sz w:val="22"/>
          <w:lang w:val="sl-SI"/>
        </w:rPr>
        <w:t xml:space="preserve">  позив на број</w:t>
      </w:r>
      <w:r w:rsidRPr="00A97001">
        <w:rPr>
          <w:rFonts w:ascii="Arial" w:hAnsi="Arial"/>
          <w:b w:val="0"/>
          <w:bCs w:val="0"/>
          <w:sz w:val="22"/>
        </w:rPr>
        <w:t>:подаци о броју или ознаци јавне набавке поводом које се подноси захтев за заштиту права.</w:t>
      </w:r>
    </w:p>
    <w:p w:rsidR="00732C16" w:rsidRPr="00A97001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</w:p>
    <w:p w:rsidR="00732C16" w:rsidRPr="00DE2C47" w:rsidRDefault="00732C16" w:rsidP="00732C16">
      <w:pPr>
        <w:jc w:val="both"/>
        <w:rPr>
          <w:rFonts w:ascii="Arial" w:hAnsi="Arial" w:cs="Arial"/>
          <w:bCs/>
          <w:sz w:val="22"/>
          <w:szCs w:val="22"/>
          <w:lang/>
        </w:rPr>
      </w:pPr>
    </w:p>
    <w:p w:rsidR="00732C16" w:rsidRPr="00CA542F" w:rsidRDefault="00732C16" w:rsidP="00732C16">
      <w:pPr>
        <w:rPr>
          <w:rFonts w:ascii="Arial" w:hAnsi="Arial" w:cs="Arial"/>
          <w:sz w:val="22"/>
          <w:szCs w:val="22"/>
          <w:lang w:val="sr-Cyrl-CS"/>
        </w:rPr>
      </w:pPr>
    </w:p>
    <w:p w:rsidR="00732C16" w:rsidRDefault="00732C16" w:rsidP="00732C1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ДИРЕКТОР</w:t>
      </w:r>
    </w:p>
    <w:p w:rsidR="00732C16" w:rsidRPr="0030191E" w:rsidRDefault="0030191E" w:rsidP="00732C16">
      <w:pPr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 xml:space="preserve">                                                                                                 _______________</w:t>
      </w:r>
    </w:p>
    <w:p w:rsidR="00EC2A5E" w:rsidRDefault="00EC2A5E" w:rsidP="00EC2A5E">
      <w:pPr>
        <w:rPr>
          <w:lang/>
        </w:rPr>
      </w:pPr>
    </w:p>
    <w:p w:rsidR="00E9399D" w:rsidRPr="0070419E" w:rsidRDefault="00E9399D" w:rsidP="00E9399D">
      <w:pPr>
        <w:jc w:val="right"/>
        <w:rPr>
          <w:rFonts w:ascii="Arial" w:hAnsi="Arial" w:cs="Arial"/>
          <w:b/>
          <w:sz w:val="22"/>
          <w:szCs w:val="22"/>
          <w:lang w:val="sr-Latn-CS"/>
        </w:rPr>
      </w:pPr>
    </w:p>
    <w:p w:rsidR="00E9399D" w:rsidRDefault="00E9399D" w:rsidP="00E9399D">
      <w:pPr>
        <w:rPr>
          <w:lang/>
        </w:rPr>
      </w:pPr>
    </w:p>
    <w:p w:rsidR="00D07C14" w:rsidRDefault="00D07C14"/>
    <w:sectPr w:rsidR="00D07C14" w:rsidSect="00FA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57C"/>
    <w:multiLevelType w:val="hybridMultilevel"/>
    <w:tmpl w:val="0CF8F192"/>
    <w:lvl w:ilvl="0" w:tplc="91EEF52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99D"/>
    <w:rsid w:val="000C0AE6"/>
    <w:rsid w:val="00236FF6"/>
    <w:rsid w:val="002C7B3F"/>
    <w:rsid w:val="0030191E"/>
    <w:rsid w:val="00640F4B"/>
    <w:rsid w:val="00644CA5"/>
    <w:rsid w:val="00732C16"/>
    <w:rsid w:val="007D5C2B"/>
    <w:rsid w:val="008A3B4B"/>
    <w:rsid w:val="009B1CA5"/>
    <w:rsid w:val="00A00C87"/>
    <w:rsid w:val="00D07C14"/>
    <w:rsid w:val="00D97A11"/>
    <w:rsid w:val="00E9399D"/>
    <w:rsid w:val="00EC2A5E"/>
    <w:rsid w:val="00FA421E"/>
    <w:rsid w:val="00FA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E9399D"/>
    <w:pPr>
      <w:keepNext/>
      <w:jc w:val="center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E9399D"/>
    <w:rPr>
      <w:color w:val="0000FF"/>
      <w:u w:val="single"/>
    </w:rPr>
  </w:style>
  <w:style w:type="paragraph" w:styleId="List2">
    <w:name w:val="List 2"/>
    <w:basedOn w:val="Normal"/>
    <w:rsid w:val="00E9399D"/>
    <w:pPr>
      <w:suppressAutoHyphens/>
      <w:spacing w:line="100" w:lineRule="atLeast"/>
      <w:ind w:left="720" w:hanging="360"/>
    </w:pPr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E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E9399D"/>
    <w:pPr>
      <w:keepNext/>
      <w:jc w:val="center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E9399D"/>
    <w:rPr>
      <w:color w:val="0000FF"/>
      <w:u w:val="single"/>
    </w:rPr>
  </w:style>
  <w:style w:type="paragraph" w:styleId="List2">
    <w:name w:val="List 2"/>
    <w:basedOn w:val="Normal"/>
    <w:rsid w:val="00E9399D"/>
    <w:pPr>
      <w:suppressAutoHyphens/>
      <w:spacing w:line="100" w:lineRule="atLeast"/>
      <w:ind w:left="720" w:hanging="360"/>
    </w:pPr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E"/>
    <w:rPr>
      <w:rFonts w:ascii="Tahoma" w:eastAsia="Times New Roman" w:hAnsi="Tahoma" w:cs="Tahoma"/>
      <w:sz w:val="16"/>
      <w:szCs w:val="16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guj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3395-322D-47C6-8039-77A7793E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Sofija</cp:lastModifiedBy>
  <cp:revision>2</cp:revision>
  <cp:lastPrinted>2019-07-15T08:28:00Z</cp:lastPrinted>
  <dcterms:created xsi:type="dcterms:W3CDTF">2019-07-16T22:25:00Z</dcterms:created>
  <dcterms:modified xsi:type="dcterms:W3CDTF">2019-07-16T22:25:00Z</dcterms:modified>
</cp:coreProperties>
</file>